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5CCC" w14:textId="502B345A" w:rsidR="009551B1" w:rsidRDefault="009551B1">
      <w:pPr>
        <w:rPr>
          <w:rFonts w:cstheme="minorHAnsi"/>
          <w:b/>
          <w:sz w:val="24"/>
          <w:szCs w:val="24"/>
        </w:rPr>
      </w:pPr>
      <w:r w:rsidRPr="008D6475">
        <w:rPr>
          <w:rFonts w:cstheme="minorHAnsi"/>
          <w:b/>
          <w:sz w:val="24"/>
          <w:szCs w:val="24"/>
        </w:rPr>
        <w:t>Cattail Creek Country Club</w:t>
      </w:r>
      <w:r w:rsidR="00141C02">
        <w:rPr>
          <w:rFonts w:cstheme="minorHAnsi"/>
          <w:b/>
          <w:sz w:val="24"/>
          <w:szCs w:val="24"/>
        </w:rPr>
        <w:t>, located in Glenwood, Maryland, is currently seeking an</w:t>
      </w:r>
      <w:r w:rsidRPr="008D6475">
        <w:rPr>
          <w:rFonts w:cstheme="minorHAnsi"/>
          <w:b/>
          <w:sz w:val="24"/>
          <w:szCs w:val="24"/>
        </w:rPr>
        <w:t xml:space="preserve"> </w:t>
      </w:r>
      <w:r w:rsidR="00F0673D" w:rsidRPr="008D6475">
        <w:rPr>
          <w:rFonts w:cstheme="minorHAnsi"/>
          <w:b/>
          <w:sz w:val="24"/>
          <w:szCs w:val="24"/>
        </w:rPr>
        <w:t xml:space="preserve">Assistant </w:t>
      </w:r>
      <w:r w:rsidRPr="008D6475">
        <w:rPr>
          <w:rFonts w:cstheme="minorHAnsi"/>
          <w:b/>
          <w:sz w:val="24"/>
          <w:szCs w:val="24"/>
        </w:rPr>
        <w:t>Golf Course Superintendent</w:t>
      </w:r>
      <w:r w:rsidR="00141C02">
        <w:rPr>
          <w:rFonts w:cstheme="minorHAnsi"/>
          <w:b/>
          <w:sz w:val="24"/>
          <w:szCs w:val="24"/>
        </w:rPr>
        <w:t>.</w:t>
      </w:r>
    </w:p>
    <w:p w14:paraId="3B833A5D" w14:textId="77777777" w:rsidR="00BE03CD" w:rsidRPr="008D6475" w:rsidRDefault="00BE03CD">
      <w:pPr>
        <w:rPr>
          <w:rFonts w:cstheme="minorHAnsi"/>
          <w:b/>
          <w:sz w:val="24"/>
          <w:szCs w:val="24"/>
        </w:rPr>
      </w:pPr>
    </w:p>
    <w:p w14:paraId="780BE1C1" w14:textId="307835FA" w:rsidR="009551B1" w:rsidRPr="008D6475" w:rsidRDefault="009551B1" w:rsidP="009551B1">
      <w:pPr>
        <w:rPr>
          <w:rFonts w:cstheme="minorHAnsi"/>
        </w:rPr>
      </w:pPr>
      <w:r w:rsidRPr="008D6475">
        <w:rPr>
          <w:rFonts w:cstheme="minorHAnsi"/>
        </w:rPr>
        <w:t>Cattail Creek Country Club is a private</w:t>
      </w:r>
      <w:r w:rsidR="00BE03CD" w:rsidRPr="008D6475">
        <w:rPr>
          <w:rFonts w:cstheme="minorHAnsi"/>
        </w:rPr>
        <w:t>, member-owned</w:t>
      </w:r>
      <w:r w:rsidRPr="008D6475">
        <w:rPr>
          <w:rFonts w:cstheme="minorHAnsi"/>
        </w:rPr>
        <w:t xml:space="preserve"> club situated </w:t>
      </w:r>
      <w:r w:rsidR="00BE03CD" w:rsidRPr="008D6475">
        <w:rPr>
          <w:rFonts w:cstheme="minorHAnsi"/>
        </w:rPr>
        <w:t xml:space="preserve">equidistant to </w:t>
      </w:r>
      <w:r w:rsidRPr="008D6475">
        <w:rPr>
          <w:rFonts w:cstheme="minorHAnsi"/>
        </w:rPr>
        <w:t xml:space="preserve">Baltimore, Washington DC and Frederick. </w:t>
      </w:r>
      <w:r w:rsidR="00BE03CD" w:rsidRPr="008D6475">
        <w:rPr>
          <w:rFonts w:cstheme="minorHAnsi"/>
        </w:rPr>
        <w:t>Cattail is a family-oriented club that continues to make capital investments in the property</w:t>
      </w:r>
      <w:r w:rsidR="00180F98" w:rsidRPr="008D6475">
        <w:rPr>
          <w:rFonts w:cstheme="minorHAnsi"/>
        </w:rPr>
        <w:t>, including a</w:t>
      </w:r>
      <w:r w:rsidR="009B2109">
        <w:rPr>
          <w:rFonts w:cstheme="minorHAnsi"/>
        </w:rPr>
        <w:t xml:space="preserve"> recently completed</w:t>
      </w:r>
      <w:r w:rsidR="00180F98" w:rsidRPr="008D6475">
        <w:rPr>
          <w:rFonts w:cstheme="minorHAnsi"/>
        </w:rPr>
        <w:t xml:space="preserve"> $</w:t>
      </w:r>
      <w:r w:rsidR="0079174A">
        <w:rPr>
          <w:rFonts w:cstheme="minorHAnsi"/>
        </w:rPr>
        <w:t>6</w:t>
      </w:r>
      <w:r w:rsidR="00180F98" w:rsidRPr="008D6475">
        <w:rPr>
          <w:rFonts w:cstheme="minorHAnsi"/>
        </w:rPr>
        <w:t>m+ clubhouse renovatio</w:t>
      </w:r>
      <w:r w:rsidR="009B2109">
        <w:rPr>
          <w:rFonts w:cstheme="minorHAnsi"/>
        </w:rPr>
        <w:t>n</w:t>
      </w:r>
      <w:r w:rsidR="00180F98" w:rsidRPr="008D6475">
        <w:rPr>
          <w:rFonts w:cstheme="minorHAnsi"/>
        </w:rPr>
        <w:t>.</w:t>
      </w:r>
      <w:r w:rsidR="00C153E8">
        <w:rPr>
          <w:rFonts w:cstheme="minorHAnsi"/>
        </w:rPr>
        <w:t xml:space="preserve"> Amenities include </w:t>
      </w:r>
      <w:r w:rsidR="00C153E8" w:rsidRPr="008D6475">
        <w:rPr>
          <w:rFonts w:cstheme="minorHAnsi"/>
        </w:rPr>
        <w:t>18 Hole Championship Golf Course, Indoor Golf Instructional Facility, Short Game Practice Area (SGA), Driving Range, two Putting Greens</w:t>
      </w:r>
      <w:r w:rsidR="00C153E8">
        <w:rPr>
          <w:rFonts w:cstheme="minorHAnsi"/>
        </w:rPr>
        <w:t xml:space="preserve">, </w:t>
      </w:r>
      <w:r w:rsidR="00C153E8" w:rsidRPr="008D6475">
        <w:rPr>
          <w:rFonts w:cstheme="minorHAnsi"/>
        </w:rPr>
        <w:t>Fitness Center</w:t>
      </w:r>
      <w:r w:rsidR="00C153E8">
        <w:rPr>
          <w:rFonts w:cstheme="minorHAnsi"/>
        </w:rPr>
        <w:t xml:space="preserve"> and </w:t>
      </w:r>
      <w:r w:rsidR="00C153E8" w:rsidRPr="008D6475">
        <w:rPr>
          <w:rFonts w:cstheme="minorHAnsi"/>
        </w:rPr>
        <w:t>Pool, 20,000 square foot Clubhouse, Award-Winning Golf and Tennis Professional Shops</w:t>
      </w:r>
      <w:r w:rsidR="00C153E8">
        <w:rPr>
          <w:rFonts w:cstheme="minorHAnsi"/>
        </w:rPr>
        <w:t xml:space="preserve">. </w:t>
      </w:r>
      <w:r w:rsidR="00180F98" w:rsidRPr="008D6475">
        <w:rPr>
          <w:rFonts w:cstheme="minorHAnsi"/>
        </w:rPr>
        <w:t>Memberships include golf, social and dining with more than 6</w:t>
      </w:r>
      <w:r w:rsidR="003C07F9">
        <w:rPr>
          <w:rFonts w:cstheme="minorHAnsi"/>
        </w:rPr>
        <w:t xml:space="preserve">50 </w:t>
      </w:r>
      <w:r w:rsidR="00180F98" w:rsidRPr="008D6475">
        <w:rPr>
          <w:rFonts w:cstheme="minorHAnsi"/>
        </w:rPr>
        <w:t>total members.</w:t>
      </w:r>
    </w:p>
    <w:p w14:paraId="18AE8A9F" w14:textId="77777777" w:rsidR="00BE03CD" w:rsidRPr="008D6475" w:rsidRDefault="00BE03CD" w:rsidP="009551B1">
      <w:pPr>
        <w:rPr>
          <w:rFonts w:cstheme="minorHAnsi"/>
        </w:rPr>
      </w:pPr>
    </w:p>
    <w:p w14:paraId="35829DC4" w14:textId="69883285" w:rsidR="008D6475" w:rsidRDefault="00BE03CD" w:rsidP="008D6475">
      <w:pPr>
        <w:rPr>
          <w:rFonts w:cstheme="minorHAnsi"/>
        </w:rPr>
      </w:pPr>
      <w:r w:rsidRPr="008D6475">
        <w:rPr>
          <w:rFonts w:cstheme="minorHAnsi"/>
        </w:rPr>
        <w:t>The Golf Course was designed and built in 1993 by Willard Byrd and features bentgrass greens, tees and fairways and a mix</w:t>
      </w:r>
      <w:r w:rsidR="00C153E8">
        <w:rPr>
          <w:rFonts w:cstheme="minorHAnsi"/>
        </w:rPr>
        <w:t>ed stand</w:t>
      </w:r>
      <w:r w:rsidRPr="008D6475">
        <w:rPr>
          <w:rFonts w:cstheme="minorHAnsi"/>
        </w:rPr>
        <w:t xml:space="preserve"> of ryegrass</w:t>
      </w:r>
      <w:r w:rsidR="00C153E8">
        <w:rPr>
          <w:rFonts w:cstheme="minorHAnsi"/>
        </w:rPr>
        <w:t>, Kentucky bluegrass, and</w:t>
      </w:r>
      <w:r w:rsidRPr="008D6475">
        <w:rPr>
          <w:rFonts w:cstheme="minorHAnsi"/>
        </w:rPr>
        <w:t xml:space="preserve"> tall fescue rough. </w:t>
      </w:r>
    </w:p>
    <w:p w14:paraId="0242964A" w14:textId="60199253" w:rsidR="00F0673D" w:rsidRPr="008D6475" w:rsidRDefault="008D6475" w:rsidP="008D6475">
      <w:pPr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</w:t>
      </w:r>
      <w:r w:rsidR="00180F98" w:rsidRPr="008D6475">
        <w:rPr>
          <w:rFonts w:cstheme="minorHAnsi"/>
          <w:sz w:val="24"/>
          <w:szCs w:val="24"/>
        </w:rPr>
        <w:br/>
      </w:r>
      <w:r w:rsidR="00141C02">
        <w:rPr>
          <w:rFonts w:cstheme="minorHAnsi"/>
          <w:b/>
        </w:rPr>
        <w:t xml:space="preserve">Position </w:t>
      </w:r>
      <w:r w:rsidR="00F0673D" w:rsidRPr="008D6475">
        <w:rPr>
          <w:rFonts w:cstheme="minorHAnsi"/>
          <w:b/>
        </w:rPr>
        <w:t>Summary:</w:t>
      </w:r>
    </w:p>
    <w:p w14:paraId="3EEB506C" w14:textId="5D9D2C84" w:rsidR="000E764E" w:rsidRDefault="00F0673D" w:rsidP="003C07F9">
      <w:pPr>
        <w:rPr>
          <w:rFonts w:cstheme="minorHAnsi"/>
          <w:bCs/>
          <w:color w:val="404040" w:themeColor="text1" w:themeTint="BF"/>
        </w:rPr>
      </w:pPr>
      <w:r w:rsidRPr="008D6475">
        <w:rPr>
          <w:rFonts w:cstheme="minorHAnsi"/>
          <w:bCs/>
          <w:color w:val="404040" w:themeColor="text1" w:themeTint="BF"/>
        </w:rPr>
        <w:t>The Assistant Superintendent</w:t>
      </w:r>
      <w:r w:rsidR="008D6475">
        <w:rPr>
          <w:rFonts w:cstheme="minorHAnsi"/>
          <w:bCs/>
          <w:color w:val="404040" w:themeColor="text1" w:themeTint="BF"/>
        </w:rPr>
        <w:t xml:space="preserve"> </w:t>
      </w:r>
      <w:r w:rsidR="003C07F9">
        <w:rPr>
          <w:rFonts w:cstheme="minorHAnsi"/>
          <w:bCs/>
          <w:color w:val="404040" w:themeColor="text1" w:themeTint="BF"/>
        </w:rPr>
        <w:t>will join a team of</w:t>
      </w:r>
      <w:r w:rsidR="005A26A3">
        <w:rPr>
          <w:rFonts w:cstheme="minorHAnsi"/>
          <w:bCs/>
          <w:color w:val="404040" w:themeColor="text1" w:themeTint="BF"/>
        </w:rPr>
        <w:t xml:space="preserve"> highly motivated individual</w:t>
      </w:r>
      <w:r w:rsidR="003C07F9">
        <w:rPr>
          <w:rFonts w:cstheme="minorHAnsi"/>
          <w:bCs/>
          <w:color w:val="404040" w:themeColor="text1" w:themeTint="BF"/>
        </w:rPr>
        <w:t>s</w:t>
      </w:r>
      <w:r w:rsidR="005A26A3">
        <w:rPr>
          <w:rFonts w:cstheme="minorHAnsi"/>
          <w:bCs/>
          <w:color w:val="404040" w:themeColor="text1" w:themeTint="BF"/>
        </w:rPr>
        <w:t xml:space="preserve"> with passion for the turf industry. </w:t>
      </w:r>
      <w:r w:rsidR="009B2109">
        <w:rPr>
          <w:rFonts w:cstheme="minorHAnsi"/>
          <w:bCs/>
          <w:color w:val="404040" w:themeColor="text1" w:themeTint="BF"/>
        </w:rPr>
        <w:t>Pr</w:t>
      </w:r>
      <w:r w:rsidR="005A26A3">
        <w:rPr>
          <w:rFonts w:cstheme="minorHAnsi"/>
          <w:bCs/>
          <w:color w:val="404040" w:themeColor="text1" w:themeTint="BF"/>
        </w:rPr>
        <w:t>evious experience is</w:t>
      </w:r>
      <w:r w:rsidR="009B2109">
        <w:rPr>
          <w:rFonts w:cstheme="minorHAnsi"/>
          <w:bCs/>
          <w:color w:val="404040" w:themeColor="text1" w:themeTint="BF"/>
        </w:rPr>
        <w:t xml:space="preserve"> </w:t>
      </w:r>
      <w:r w:rsidR="005A26A3">
        <w:rPr>
          <w:rFonts w:cstheme="minorHAnsi"/>
          <w:bCs/>
          <w:color w:val="404040" w:themeColor="text1" w:themeTint="BF"/>
        </w:rPr>
        <w:t xml:space="preserve">required, </w:t>
      </w:r>
      <w:r w:rsidR="009B2109">
        <w:rPr>
          <w:rFonts w:cstheme="minorHAnsi"/>
          <w:bCs/>
          <w:color w:val="404040" w:themeColor="text1" w:themeTint="BF"/>
        </w:rPr>
        <w:t xml:space="preserve">as well as being currently enrolled or having completed a </w:t>
      </w:r>
      <w:r w:rsidR="000E764E">
        <w:rPr>
          <w:rFonts w:cstheme="minorHAnsi"/>
          <w:bCs/>
          <w:color w:val="404040" w:themeColor="text1" w:themeTint="BF"/>
        </w:rPr>
        <w:t>2- or 4-year</w:t>
      </w:r>
      <w:r w:rsidR="009B2109">
        <w:rPr>
          <w:rFonts w:cstheme="minorHAnsi"/>
          <w:bCs/>
          <w:color w:val="404040" w:themeColor="text1" w:themeTint="BF"/>
        </w:rPr>
        <w:t xml:space="preserve"> degree in a turfgrass related field. </w:t>
      </w:r>
      <w:r w:rsidR="005A26A3">
        <w:rPr>
          <w:rFonts w:cstheme="minorHAnsi"/>
          <w:bCs/>
          <w:color w:val="404040" w:themeColor="text1" w:themeTint="BF"/>
        </w:rPr>
        <w:t xml:space="preserve">The ideal candidate must be strong in team environment dynamics, able to manage and prioritize daily tasks, and have a keen attention to detail. </w:t>
      </w:r>
      <w:r w:rsidR="00FE4BCE">
        <w:rPr>
          <w:rFonts w:cstheme="minorHAnsi"/>
          <w:bCs/>
          <w:color w:val="404040" w:themeColor="text1" w:themeTint="BF"/>
        </w:rPr>
        <w:t xml:space="preserve">Communication and organizational skills are crucial to the role. </w:t>
      </w:r>
    </w:p>
    <w:p w14:paraId="13BB4B7A" w14:textId="77777777" w:rsidR="000E764E" w:rsidRDefault="000E764E" w:rsidP="003C07F9">
      <w:pPr>
        <w:rPr>
          <w:rFonts w:cstheme="minorHAnsi"/>
          <w:bCs/>
          <w:color w:val="404040" w:themeColor="text1" w:themeTint="BF"/>
        </w:rPr>
      </w:pPr>
    </w:p>
    <w:p w14:paraId="553884C0" w14:textId="69A4038E" w:rsidR="00141C02" w:rsidRDefault="005A26A3" w:rsidP="0040174F">
      <w:pPr>
        <w:rPr>
          <w:rFonts w:cstheme="minorHAnsi"/>
          <w:bCs/>
          <w:color w:val="404040" w:themeColor="text1" w:themeTint="BF"/>
        </w:rPr>
      </w:pPr>
      <w:r>
        <w:rPr>
          <w:rFonts w:cstheme="minorHAnsi"/>
          <w:bCs/>
          <w:color w:val="404040" w:themeColor="text1" w:themeTint="BF"/>
        </w:rPr>
        <w:t xml:space="preserve">The position will be </w:t>
      </w:r>
      <w:r w:rsidR="00F0673D" w:rsidRPr="008D6475">
        <w:rPr>
          <w:rFonts w:cstheme="minorHAnsi"/>
          <w:bCs/>
          <w:color w:val="404040" w:themeColor="text1" w:themeTint="BF"/>
        </w:rPr>
        <w:t xml:space="preserve">intricately involved in all agronomic, financial and personnel planning and </w:t>
      </w:r>
      <w:r w:rsidR="005A290B">
        <w:rPr>
          <w:rFonts w:cstheme="minorHAnsi"/>
          <w:bCs/>
          <w:color w:val="404040" w:themeColor="text1" w:themeTint="BF"/>
        </w:rPr>
        <w:t>organization</w:t>
      </w:r>
      <w:r>
        <w:rPr>
          <w:rFonts w:cstheme="minorHAnsi"/>
          <w:bCs/>
          <w:color w:val="404040" w:themeColor="text1" w:themeTint="BF"/>
        </w:rPr>
        <w:t xml:space="preserve"> with a goal of </w:t>
      </w:r>
      <w:r w:rsidR="00665E64">
        <w:rPr>
          <w:rFonts w:cstheme="minorHAnsi"/>
          <w:bCs/>
          <w:color w:val="404040" w:themeColor="text1" w:themeTint="BF"/>
        </w:rPr>
        <w:t>developing a successful career path.</w:t>
      </w:r>
      <w:r>
        <w:rPr>
          <w:rFonts w:cstheme="minorHAnsi"/>
          <w:bCs/>
          <w:color w:val="404040" w:themeColor="text1" w:themeTint="BF"/>
        </w:rPr>
        <w:t xml:space="preserve"> </w:t>
      </w:r>
      <w:r w:rsidR="003C07F9">
        <w:rPr>
          <w:rFonts w:cstheme="minorHAnsi"/>
          <w:bCs/>
          <w:color w:val="404040" w:themeColor="text1" w:themeTint="BF"/>
        </w:rPr>
        <w:t xml:space="preserve">The candidate selected </w:t>
      </w:r>
      <w:r w:rsidR="000E764E">
        <w:rPr>
          <w:rFonts w:cstheme="minorHAnsi"/>
          <w:bCs/>
          <w:color w:val="404040" w:themeColor="text1" w:themeTint="BF"/>
        </w:rPr>
        <w:t xml:space="preserve">will be </w:t>
      </w:r>
      <w:r w:rsidR="005A290B">
        <w:rPr>
          <w:rFonts w:cstheme="minorHAnsi"/>
          <w:bCs/>
          <w:color w:val="404040" w:themeColor="text1" w:themeTint="BF"/>
        </w:rPr>
        <w:t xml:space="preserve">mentored to </w:t>
      </w:r>
      <w:r w:rsidR="000E764E">
        <w:rPr>
          <w:rFonts w:cstheme="minorHAnsi"/>
          <w:bCs/>
          <w:color w:val="404040" w:themeColor="text1" w:themeTint="BF"/>
        </w:rPr>
        <w:t xml:space="preserve">develop </w:t>
      </w:r>
      <w:r w:rsidR="005A290B">
        <w:rPr>
          <w:rFonts w:cstheme="minorHAnsi"/>
          <w:bCs/>
          <w:color w:val="404040" w:themeColor="text1" w:themeTint="BF"/>
        </w:rPr>
        <w:t xml:space="preserve">the </w:t>
      </w:r>
      <w:r w:rsidR="000E764E">
        <w:rPr>
          <w:rFonts w:cstheme="minorHAnsi"/>
          <w:bCs/>
          <w:color w:val="404040" w:themeColor="text1" w:themeTint="BF"/>
        </w:rPr>
        <w:t xml:space="preserve">skills needed to execute </w:t>
      </w:r>
      <w:r w:rsidR="005A290B">
        <w:rPr>
          <w:rFonts w:cstheme="minorHAnsi"/>
          <w:bCs/>
          <w:color w:val="404040" w:themeColor="text1" w:themeTint="BF"/>
        </w:rPr>
        <w:t xml:space="preserve">everything from </w:t>
      </w:r>
      <w:r w:rsidR="00144577">
        <w:rPr>
          <w:rFonts w:cstheme="minorHAnsi"/>
          <w:bCs/>
          <w:color w:val="404040" w:themeColor="text1" w:themeTint="BF"/>
        </w:rPr>
        <w:t>engaging Membership</w:t>
      </w:r>
      <w:r w:rsidR="005A290B">
        <w:rPr>
          <w:rFonts w:cstheme="minorHAnsi"/>
          <w:bCs/>
          <w:color w:val="404040" w:themeColor="text1" w:themeTint="BF"/>
        </w:rPr>
        <w:t xml:space="preserve"> to operating heavy equipment to </w:t>
      </w:r>
      <w:r w:rsidR="00144577">
        <w:rPr>
          <w:rFonts w:cstheme="minorHAnsi"/>
          <w:bCs/>
          <w:color w:val="404040" w:themeColor="text1" w:themeTint="BF"/>
        </w:rPr>
        <w:t>hand watering greens in the height of the Mid-Atlantic summer.</w:t>
      </w:r>
      <w:r w:rsidR="005A290B">
        <w:rPr>
          <w:rFonts w:cstheme="minorHAnsi"/>
          <w:bCs/>
          <w:color w:val="404040" w:themeColor="text1" w:themeTint="BF"/>
        </w:rPr>
        <w:t xml:space="preserve"> </w:t>
      </w:r>
      <w:r w:rsidR="003C07F9">
        <w:rPr>
          <w:rFonts w:cstheme="minorHAnsi"/>
        </w:rPr>
        <w:t xml:space="preserve"> </w:t>
      </w:r>
    </w:p>
    <w:p w14:paraId="555BD09A" w14:textId="77777777" w:rsidR="00F0673D" w:rsidRPr="008D6475" w:rsidRDefault="00F0673D" w:rsidP="00F0673D">
      <w:pPr>
        <w:rPr>
          <w:rFonts w:cstheme="minorHAnsi"/>
          <w:b/>
          <w:color w:val="404040" w:themeColor="text1" w:themeTint="BF"/>
        </w:rPr>
      </w:pPr>
    </w:p>
    <w:p w14:paraId="0F30D4B4" w14:textId="30F1D114" w:rsidR="008D6475" w:rsidRPr="008D6475" w:rsidRDefault="00F0673D" w:rsidP="008D6475">
      <w:pPr>
        <w:pStyle w:val="Heading5"/>
        <w:keepNext w:val="0"/>
        <w:keepLines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0" w:after="0" w:line="300" w:lineRule="auto"/>
        <w:rPr>
          <w:rFonts w:asciiTheme="minorHAnsi" w:hAnsiTheme="minorHAnsi" w:cstheme="minorHAnsi"/>
          <w:b/>
          <w:color w:val="auto"/>
        </w:rPr>
      </w:pPr>
      <w:bookmarkStart w:id="0" w:name="_o6e48ydpa89" w:colFirst="0" w:colLast="0"/>
      <w:bookmarkEnd w:id="0"/>
      <w:r w:rsidRPr="008D6475">
        <w:rPr>
          <w:rFonts w:asciiTheme="minorHAnsi" w:hAnsiTheme="minorHAnsi" w:cstheme="minorHAnsi"/>
          <w:b/>
          <w:color w:val="auto"/>
        </w:rPr>
        <w:t xml:space="preserve">Education </w:t>
      </w:r>
      <w:r w:rsidR="00141C02">
        <w:rPr>
          <w:rFonts w:asciiTheme="minorHAnsi" w:hAnsiTheme="minorHAnsi" w:cstheme="minorHAnsi"/>
          <w:b/>
          <w:color w:val="auto"/>
        </w:rPr>
        <w:t>&amp; Qualification</w:t>
      </w:r>
      <w:r w:rsidR="00FE4BCE">
        <w:rPr>
          <w:rFonts w:asciiTheme="minorHAnsi" w:hAnsiTheme="minorHAnsi" w:cstheme="minorHAnsi"/>
          <w:b/>
          <w:color w:val="auto"/>
        </w:rPr>
        <w:t>s</w:t>
      </w:r>
    </w:p>
    <w:p w14:paraId="778A100B" w14:textId="5BE001B6" w:rsidR="00F0673D" w:rsidRPr="00141C02" w:rsidRDefault="005A26A3" w:rsidP="005A26A3">
      <w:pPr>
        <w:pStyle w:val="ListParagraph"/>
        <w:numPr>
          <w:ilvl w:val="0"/>
          <w:numId w:val="2"/>
        </w:numPr>
      </w:pPr>
      <w:r w:rsidRPr="00141C02">
        <w:t>Two- or four-year</w:t>
      </w:r>
      <w:r w:rsidR="00F0673D" w:rsidRPr="00141C02">
        <w:t xml:space="preserve"> turfgrass management degree or related field           </w:t>
      </w:r>
    </w:p>
    <w:p w14:paraId="09228E8C" w14:textId="4D0A2DFF" w:rsidR="00141C02" w:rsidRPr="00141C02" w:rsidRDefault="00141C02" w:rsidP="00141C02">
      <w:pPr>
        <w:pStyle w:val="ListParagraph"/>
        <w:numPr>
          <w:ilvl w:val="0"/>
          <w:numId w:val="2"/>
        </w:numPr>
      </w:pPr>
      <w:r w:rsidRPr="00141C02">
        <w:rPr>
          <w:shd w:val="clear" w:color="auto" w:fill="FFFFFF"/>
        </w:rPr>
        <w:t xml:space="preserve">Maryland State Pesticide &amp; Fertilizer Applicators Licenses, or the ability to obtain them within </w:t>
      </w:r>
      <w:r w:rsidR="003C2BB8">
        <w:rPr>
          <w:shd w:val="clear" w:color="auto" w:fill="FFFFFF"/>
        </w:rPr>
        <w:t>90</w:t>
      </w:r>
      <w:r w:rsidRPr="00141C02">
        <w:rPr>
          <w:shd w:val="clear" w:color="auto" w:fill="FFFFFF"/>
        </w:rPr>
        <w:t xml:space="preserve"> days of employment</w:t>
      </w:r>
    </w:p>
    <w:p w14:paraId="184E2562" w14:textId="470B2B4B" w:rsidR="00141C02" w:rsidRPr="00141C02" w:rsidRDefault="005A26A3" w:rsidP="00141C02">
      <w:pPr>
        <w:pStyle w:val="ListParagraph"/>
        <w:numPr>
          <w:ilvl w:val="0"/>
          <w:numId w:val="2"/>
        </w:numPr>
      </w:pPr>
      <w:r>
        <w:rPr>
          <w:shd w:val="clear" w:color="auto" w:fill="FFFFFF"/>
        </w:rPr>
        <w:t>Valid driver’s license</w:t>
      </w:r>
    </w:p>
    <w:p w14:paraId="443F4DA1" w14:textId="2361319A" w:rsidR="00141C02" w:rsidRPr="00FE4BCE" w:rsidRDefault="0040174F" w:rsidP="00141C02">
      <w:pPr>
        <w:pStyle w:val="ListParagraph"/>
        <w:numPr>
          <w:ilvl w:val="0"/>
          <w:numId w:val="2"/>
        </w:numPr>
      </w:pPr>
      <w:r>
        <w:rPr>
          <w:shd w:val="clear" w:color="auto" w:fill="FFFFFF"/>
        </w:rPr>
        <w:t>Being literate in some Spanish is helpful but not required</w:t>
      </w:r>
    </w:p>
    <w:p w14:paraId="6F464443" w14:textId="77777777" w:rsidR="008D6475" w:rsidRPr="008D6475" w:rsidRDefault="008D6475" w:rsidP="008D6475">
      <w:pPr>
        <w:pStyle w:val="Heading5"/>
        <w:keepNext w:val="0"/>
        <w:keepLines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0" w:after="0" w:line="300" w:lineRule="auto"/>
        <w:rPr>
          <w:rFonts w:asciiTheme="minorHAnsi" w:hAnsiTheme="minorHAnsi" w:cstheme="minorHAnsi"/>
          <w:b/>
          <w:color w:val="auto"/>
        </w:rPr>
      </w:pPr>
    </w:p>
    <w:p w14:paraId="09C5DAFC" w14:textId="3CE6BE51" w:rsidR="008D6475" w:rsidRPr="008D6475" w:rsidRDefault="008D6475" w:rsidP="008D6475">
      <w:pPr>
        <w:pStyle w:val="Heading5"/>
        <w:keepNext w:val="0"/>
        <w:keepLines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0" w:after="0" w:line="300" w:lineRule="auto"/>
        <w:rPr>
          <w:rFonts w:asciiTheme="minorHAnsi" w:hAnsiTheme="minorHAnsi" w:cstheme="minorHAnsi"/>
          <w:b/>
          <w:color w:val="auto"/>
        </w:rPr>
      </w:pPr>
      <w:r w:rsidRPr="008D6475">
        <w:rPr>
          <w:rFonts w:asciiTheme="minorHAnsi" w:hAnsiTheme="minorHAnsi" w:cstheme="minorHAnsi"/>
          <w:b/>
          <w:color w:val="auto"/>
        </w:rPr>
        <w:t>Experience</w:t>
      </w:r>
    </w:p>
    <w:p w14:paraId="5A777DFD" w14:textId="3F849A46" w:rsidR="008D6475" w:rsidRPr="008D6475" w:rsidRDefault="006D470B" w:rsidP="008D64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theme="minorHAnsi"/>
          <w:bCs/>
          <w:color w:val="404040" w:themeColor="text1" w:themeTint="BF"/>
        </w:rPr>
      </w:pPr>
      <w:r>
        <w:rPr>
          <w:rFonts w:cstheme="minorHAnsi"/>
          <w:bCs/>
          <w:color w:val="404040" w:themeColor="text1" w:themeTint="BF"/>
        </w:rPr>
        <w:t xml:space="preserve">Minimum of </w:t>
      </w:r>
      <w:r w:rsidR="008D6475" w:rsidRPr="008D6475">
        <w:rPr>
          <w:rFonts w:cstheme="minorHAnsi"/>
          <w:bCs/>
          <w:color w:val="404040" w:themeColor="text1" w:themeTint="BF"/>
        </w:rPr>
        <w:t xml:space="preserve">2 seasons of golf course work experience </w:t>
      </w:r>
    </w:p>
    <w:p w14:paraId="0696759A" w14:textId="77777777" w:rsidR="00F0673D" w:rsidRPr="008D6475" w:rsidRDefault="00F0673D" w:rsidP="00F0673D">
      <w:pPr>
        <w:rPr>
          <w:rFonts w:cstheme="minorHAnsi"/>
          <w:b/>
          <w:color w:val="404040" w:themeColor="text1" w:themeTint="BF"/>
        </w:rPr>
      </w:pPr>
    </w:p>
    <w:p w14:paraId="552A554F" w14:textId="77777777" w:rsidR="00F0673D" w:rsidRPr="008D6475" w:rsidRDefault="00F0673D" w:rsidP="00F0673D">
      <w:pPr>
        <w:spacing w:before="40" w:after="160"/>
        <w:rPr>
          <w:rFonts w:cstheme="minorHAnsi"/>
          <w:b/>
        </w:rPr>
      </w:pPr>
      <w:r w:rsidRPr="008D6475">
        <w:rPr>
          <w:rFonts w:cstheme="minorHAnsi"/>
          <w:b/>
        </w:rPr>
        <w:t>Benefits:</w:t>
      </w:r>
    </w:p>
    <w:p w14:paraId="541792A9" w14:textId="011FD23A" w:rsidR="00F0673D" w:rsidRPr="008D6475" w:rsidRDefault="00F0673D" w:rsidP="00F0673D">
      <w:pPr>
        <w:spacing w:before="40" w:after="160"/>
        <w:jc w:val="both"/>
        <w:rPr>
          <w:rFonts w:cstheme="minorHAnsi"/>
          <w:bCs/>
          <w:color w:val="404040" w:themeColor="text1" w:themeTint="BF"/>
        </w:rPr>
      </w:pPr>
      <w:r w:rsidRPr="008D6475">
        <w:rPr>
          <w:rFonts w:cstheme="minorHAnsi"/>
          <w:bCs/>
          <w:color w:val="404040" w:themeColor="text1" w:themeTint="BF"/>
        </w:rPr>
        <w:t xml:space="preserve">Health insurance, </w:t>
      </w:r>
      <w:r w:rsidR="00E2416D">
        <w:rPr>
          <w:rFonts w:cstheme="minorHAnsi"/>
          <w:bCs/>
          <w:color w:val="404040" w:themeColor="text1" w:themeTint="BF"/>
        </w:rPr>
        <w:t xml:space="preserve">annual bonus, </w:t>
      </w:r>
      <w:r w:rsidRPr="008D6475">
        <w:rPr>
          <w:rFonts w:cstheme="minorHAnsi"/>
          <w:bCs/>
          <w:color w:val="404040" w:themeColor="text1" w:themeTint="BF"/>
        </w:rPr>
        <w:t xml:space="preserve">paid time off, cell phone stipend, </w:t>
      </w:r>
      <w:r w:rsidR="001510C0">
        <w:rPr>
          <w:rFonts w:cstheme="minorHAnsi"/>
          <w:bCs/>
          <w:color w:val="404040" w:themeColor="text1" w:themeTint="BF"/>
        </w:rPr>
        <w:t>401(k)</w:t>
      </w:r>
      <w:r w:rsidR="00E2416D">
        <w:rPr>
          <w:rFonts w:cstheme="minorHAnsi"/>
          <w:bCs/>
          <w:color w:val="404040" w:themeColor="text1" w:themeTint="BF"/>
        </w:rPr>
        <w:t xml:space="preserve">, </w:t>
      </w:r>
      <w:r w:rsidRPr="008D6475">
        <w:rPr>
          <w:rFonts w:cstheme="minorHAnsi"/>
          <w:bCs/>
          <w:color w:val="404040" w:themeColor="text1" w:themeTint="BF"/>
        </w:rPr>
        <w:t>local and national GCSAA membership dues, expenses involved in attending</w:t>
      </w:r>
      <w:r w:rsidR="00224409">
        <w:rPr>
          <w:rFonts w:cstheme="minorHAnsi"/>
          <w:bCs/>
          <w:color w:val="404040" w:themeColor="text1" w:themeTint="BF"/>
        </w:rPr>
        <w:t xml:space="preserve"> the Golf Industry Show,</w:t>
      </w:r>
      <w:r w:rsidRPr="008D6475">
        <w:rPr>
          <w:rFonts w:cstheme="minorHAnsi"/>
          <w:bCs/>
          <w:color w:val="404040" w:themeColor="text1" w:themeTint="BF"/>
        </w:rPr>
        <w:t xml:space="preserve"> local educational and recertification seminars, golfing privileges, uniform and lunch.</w:t>
      </w:r>
    </w:p>
    <w:p w14:paraId="27624ADE" w14:textId="77777777" w:rsidR="00F0673D" w:rsidRPr="008D6475" w:rsidRDefault="00F0673D" w:rsidP="00F0673D">
      <w:pPr>
        <w:rPr>
          <w:rFonts w:cstheme="minorHAnsi"/>
          <w:b/>
        </w:rPr>
      </w:pPr>
      <w:r w:rsidRPr="008D6475">
        <w:rPr>
          <w:rFonts w:cstheme="minorHAnsi"/>
          <w:b/>
        </w:rPr>
        <w:t>Salary Range:</w:t>
      </w:r>
    </w:p>
    <w:p w14:paraId="00DEE897" w14:textId="4B732814" w:rsidR="00F0673D" w:rsidRPr="008D6475" w:rsidRDefault="00141C02" w:rsidP="00F0673D">
      <w:pPr>
        <w:rPr>
          <w:rFonts w:cstheme="minorHAnsi"/>
          <w:bCs/>
          <w:color w:val="404040" w:themeColor="text1" w:themeTint="BF"/>
        </w:rPr>
      </w:pPr>
      <w:r>
        <w:rPr>
          <w:rFonts w:cstheme="minorHAnsi"/>
          <w:bCs/>
          <w:color w:val="404040" w:themeColor="text1" w:themeTint="BF"/>
        </w:rPr>
        <w:t>$</w:t>
      </w:r>
      <w:r w:rsidR="008D6475" w:rsidRPr="008D6475">
        <w:rPr>
          <w:rFonts w:cstheme="minorHAnsi"/>
          <w:bCs/>
          <w:color w:val="404040" w:themeColor="text1" w:themeTint="BF"/>
        </w:rPr>
        <w:t>6</w:t>
      </w:r>
      <w:r>
        <w:rPr>
          <w:rFonts w:cstheme="minorHAnsi"/>
          <w:bCs/>
          <w:color w:val="404040" w:themeColor="text1" w:themeTint="BF"/>
        </w:rPr>
        <w:t>0</w:t>
      </w:r>
      <w:r w:rsidR="008D6475" w:rsidRPr="008D6475">
        <w:rPr>
          <w:rFonts w:cstheme="minorHAnsi"/>
          <w:bCs/>
          <w:color w:val="404040" w:themeColor="text1" w:themeTint="BF"/>
        </w:rPr>
        <w:t>,000</w:t>
      </w:r>
      <w:r>
        <w:rPr>
          <w:rFonts w:cstheme="minorHAnsi"/>
          <w:bCs/>
          <w:color w:val="404040" w:themeColor="text1" w:themeTint="BF"/>
        </w:rPr>
        <w:t xml:space="preserve">- </w:t>
      </w:r>
      <w:r w:rsidR="006D470B">
        <w:rPr>
          <w:rFonts w:cstheme="minorHAnsi"/>
          <w:bCs/>
          <w:color w:val="404040" w:themeColor="text1" w:themeTint="BF"/>
        </w:rPr>
        <w:t>65</w:t>
      </w:r>
      <w:r>
        <w:rPr>
          <w:rFonts w:cstheme="minorHAnsi"/>
          <w:bCs/>
          <w:color w:val="404040" w:themeColor="text1" w:themeTint="BF"/>
        </w:rPr>
        <w:t>,000</w:t>
      </w:r>
    </w:p>
    <w:p w14:paraId="028D9657" w14:textId="77777777" w:rsidR="00F0673D" w:rsidRPr="008D6475" w:rsidRDefault="00F0673D" w:rsidP="00F0673D">
      <w:pPr>
        <w:rPr>
          <w:rFonts w:cstheme="minorHAnsi"/>
          <w:b/>
          <w:color w:val="404040" w:themeColor="text1" w:themeTint="BF"/>
        </w:rPr>
      </w:pPr>
    </w:p>
    <w:p w14:paraId="0CCD44E7" w14:textId="77777777" w:rsidR="00F0673D" w:rsidRPr="008D6475" w:rsidRDefault="00F0673D" w:rsidP="00F0673D">
      <w:pPr>
        <w:rPr>
          <w:rFonts w:cstheme="minorHAnsi"/>
          <w:b/>
        </w:rPr>
      </w:pPr>
      <w:r w:rsidRPr="008D6475">
        <w:rPr>
          <w:rFonts w:cstheme="minorHAnsi"/>
          <w:b/>
        </w:rPr>
        <w:t>Date Available:</w:t>
      </w:r>
    </w:p>
    <w:p w14:paraId="39D900DC" w14:textId="77777777" w:rsidR="00F0673D" w:rsidRPr="008D6475" w:rsidRDefault="00F0673D" w:rsidP="00F0673D">
      <w:pPr>
        <w:rPr>
          <w:rFonts w:cstheme="minorHAnsi"/>
          <w:bCs/>
          <w:color w:val="404040" w:themeColor="text1" w:themeTint="BF"/>
        </w:rPr>
      </w:pPr>
      <w:r w:rsidRPr="008D6475">
        <w:rPr>
          <w:rFonts w:cstheme="minorHAnsi"/>
          <w:bCs/>
          <w:color w:val="404040" w:themeColor="text1" w:themeTint="BF"/>
        </w:rPr>
        <w:t>Immediately</w:t>
      </w:r>
    </w:p>
    <w:p w14:paraId="5502C631" w14:textId="77777777" w:rsidR="00F0673D" w:rsidRPr="008D6475" w:rsidRDefault="00F0673D" w:rsidP="00F0673D">
      <w:pPr>
        <w:rPr>
          <w:rFonts w:cstheme="minorHAnsi"/>
          <w:b/>
          <w:color w:val="404040" w:themeColor="text1" w:themeTint="BF"/>
        </w:rPr>
      </w:pPr>
    </w:p>
    <w:p w14:paraId="69BC2FDC" w14:textId="26EFEE7E" w:rsidR="00FE4BCE" w:rsidRDefault="00FE4BCE">
      <w:pPr>
        <w:rPr>
          <w:rFonts w:cstheme="minorHAnsi"/>
        </w:rPr>
      </w:pPr>
      <w:r w:rsidRPr="00FE4BCE">
        <w:rPr>
          <w:rFonts w:cstheme="minorHAnsi"/>
          <w:b/>
          <w:bCs/>
        </w:rPr>
        <w:t xml:space="preserve">To apply, </w:t>
      </w:r>
      <w:r w:rsidR="006D470B">
        <w:rPr>
          <w:rFonts w:cstheme="minorHAnsi"/>
          <w:b/>
          <w:bCs/>
        </w:rPr>
        <w:t xml:space="preserve">email a </w:t>
      </w:r>
      <w:r w:rsidRPr="00FE4BCE">
        <w:rPr>
          <w:rFonts w:cstheme="minorHAnsi"/>
          <w:b/>
          <w:bCs/>
        </w:rPr>
        <w:t>cover letter and resume to Kirk Warburton, Golf Course Superintendent</w:t>
      </w:r>
      <w:r>
        <w:rPr>
          <w:rFonts w:cstheme="minorHAnsi"/>
        </w:rPr>
        <w:t xml:space="preserve"> </w:t>
      </w:r>
      <w:hyperlink r:id="rId6" w:history="1">
        <w:r w:rsidRPr="00FE4BCE">
          <w:rPr>
            <w:rStyle w:val="Hyperlink"/>
            <w:rFonts w:cstheme="minorHAnsi"/>
            <w:b/>
            <w:bCs/>
          </w:rPr>
          <w:t>kirk.w@cattailcreekcc.com</w:t>
        </w:r>
      </w:hyperlink>
    </w:p>
    <w:p w14:paraId="4D17D533" w14:textId="77777777" w:rsidR="00FE4BCE" w:rsidRPr="008D6475" w:rsidRDefault="00FE4BCE">
      <w:pPr>
        <w:rPr>
          <w:rFonts w:cstheme="minorHAnsi"/>
        </w:rPr>
      </w:pPr>
    </w:p>
    <w:p w14:paraId="05792590" w14:textId="56A58519" w:rsidR="00F0673D" w:rsidRPr="00FE4BCE" w:rsidRDefault="00F0673D">
      <w:pPr>
        <w:rPr>
          <w:rFonts w:cstheme="minorHAnsi"/>
          <w:i/>
          <w:iCs/>
        </w:rPr>
      </w:pPr>
      <w:r w:rsidRPr="008D6475">
        <w:rPr>
          <w:rFonts w:cstheme="minorHAnsi"/>
          <w:i/>
          <w:iCs/>
        </w:rPr>
        <w:t>Equal Opportunity Employer</w:t>
      </w:r>
    </w:p>
    <w:sectPr w:rsidR="00F0673D" w:rsidRPr="00FE4BCE" w:rsidSect="008D6475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D280F"/>
    <w:multiLevelType w:val="multilevel"/>
    <w:tmpl w:val="D9F4F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824262"/>
    <w:multiLevelType w:val="multilevel"/>
    <w:tmpl w:val="D9F4F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1B1"/>
    <w:rsid w:val="000850DF"/>
    <w:rsid w:val="000E764E"/>
    <w:rsid w:val="00141C02"/>
    <w:rsid w:val="00144577"/>
    <w:rsid w:val="001510C0"/>
    <w:rsid w:val="00180F98"/>
    <w:rsid w:val="00224409"/>
    <w:rsid w:val="002E7583"/>
    <w:rsid w:val="003C07F9"/>
    <w:rsid w:val="003C2BB8"/>
    <w:rsid w:val="0040174F"/>
    <w:rsid w:val="00527B7B"/>
    <w:rsid w:val="00561171"/>
    <w:rsid w:val="00562F71"/>
    <w:rsid w:val="005A26A3"/>
    <w:rsid w:val="005A290B"/>
    <w:rsid w:val="005F4A5F"/>
    <w:rsid w:val="00665E64"/>
    <w:rsid w:val="006D470B"/>
    <w:rsid w:val="006F6971"/>
    <w:rsid w:val="0079174A"/>
    <w:rsid w:val="0082205A"/>
    <w:rsid w:val="008D6475"/>
    <w:rsid w:val="008F555C"/>
    <w:rsid w:val="009551B1"/>
    <w:rsid w:val="009A46F0"/>
    <w:rsid w:val="009B1C44"/>
    <w:rsid w:val="009B2109"/>
    <w:rsid w:val="00A7746D"/>
    <w:rsid w:val="00B54C63"/>
    <w:rsid w:val="00BE03CD"/>
    <w:rsid w:val="00BE52B1"/>
    <w:rsid w:val="00C153E8"/>
    <w:rsid w:val="00CD7A28"/>
    <w:rsid w:val="00D26156"/>
    <w:rsid w:val="00D64139"/>
    <w:rsid w:val="00DD6381"/>
    <w:rsid w:val="00E2416D"/>
    <w:rsid w:val="00F0673D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6C2EC"/>
  <w15:chartTrackingRefBased/>
  <w15:docId w15:val="{797A5217-DEC8-4495-AAFC-6C82D749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rsid w:val="00F0673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6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F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1171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F0673D"/>
    <w:rPr>
      <w:rFonts w:ascii="Arial" w:eastAsia="Arial" w:hAnsi="Arial" w:cs="Arial"/>
      <w:color w:val="666666"/>
      <w:lang w:val="en"/>
    </w:rPr>
  </w:style>
  <w:style w:type="paragraph" w:styleId="ListParagraph">
    <w:name w:val="List Paragraph"/>
    <w:basedOn w:val="Normal"/>
    <w:uiPriority w:val="34"/>
    <w:qFormat/>
    <w:rsid w:val="00141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rk.w@cattailcreekc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01BE3-CEB3-4C2E-A13E-24BD7ED2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Warburton</dc:creator>
  <cp:keywords/>
  <dc:description/>
  <cp:lastModifiedBy>Brooke Warburton</cp:lastModifiedBy>
  <cp:revision>2</cp:revision>
  <dcterms:created xsi:type="dcterms:W3CDTF">2022-01-19T18:23:00Z</dcterms:created>
  <dcterms:modified xsi:type="dcterms:W3CDTF">2022-01-19T18:23:00Z</dcterms:modified>
</cp:coreProperties>
</file>