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DB57" w14:textId="453953EA" w:rsidR="003656C5" w:rsidRDefault="003F5011">
      <w:r w:rsidRPr="003F5011">
        <w:rPr>
          <w:rFonts w:ascii="Cambria" w:hAnsi="Cambr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ED9C05" wp14:editId="567A09AB">
                <wp:simplePos x="0" y="0"/>
                <wp:positionH relativeFrom="column">
                  <wp:posOffset>1428750</wp:posOffset>
                </wp:positionH>
                <wp:positionV relativeFrom="paragraph">
                  <wp:posOffset>133350</wp:posOffset>
                </wp:positionV>
                <wp:extent cx="3397250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D6EB7" w14:textId="060884C1" w:rsidR="003F5011" w:rsidRPr="000D5645" w:rsidRDefault="00232452" w:rsidP="00A476B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Turf Applicator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D9C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10.5pt;width:267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9dDg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" stroked="f">
                <v:textbox style="mso-fit-shape-to-text:t">
                  <w:txbxContent>
                    <w:p w14:paraId="521D6EB7" w14:textId="060884C1" w:rsidR="003F5011" w:rsidRPr="000D5645" w:rsidRDefault="00232452" w:rsidP="00A476B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36"/>
                          <w:szCs w:val="36"/>
                        </w:rPr>
                        <w:t xml:space="preserve">Turf Applicator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56C5">
        <w:rPr>
          <w:noProof/>
        </w:rPr>
        <w:drawing>
          <wp:anchor distT="0" distB="0" distL="114300" distR="114300" simplePos="0" relativeHeight="251656192" behindDoc="0" locked="0" layoutInCell="1" allowOverlap="1" wp14:anchorId="1347F12B" wp14:editId="368D48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67566" cy="1219200"/>
            <wp:effectExtent l="0" t="0" r="9525" b="0"/>
            <wp:wrapSquare wrapText="bothSides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17712" r="5128" b="10762"/>
                    <a:stretch/>
                  </pic:blipFill>
                  <pic:spPr bwMode="auto">
                    <a:xfrm>
                      <a:off x="0" y="0"/>
                      <a:ext cx="646756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6EBD26" w14:textId="69F8C4FB" w:rsidR="005D2AB5" w:rsidRDefault="003656C5">
      <w:pPr>
        <w:rPr>
          <w:rFonts w:ascii="Cambria" w:hAnsi="Cambria"/>
          <w:sz w:val="24"/>
          <w:szCs w:val="24"/>
        </w:rPr>
      </w:pPr>
      <w:r w:rsidRPr="003656C5">
        <w:rPr>
          <w:rFonts w:ascii="Cambria" w:hAnsi="Cambria"/>
          <w:b/>
          <w:bCs/>
          <w:sz w:val="24"/>
          <w:szCs w:val="24"/>
        </w:rPr>
        <w:t xml:space="preserve">McHale Landscape Design is </w:t>
      </w:r>
      <w:r w:rsidR="008070C5" w:rsidRPr="004E4340">
        <w:rPr>
          <w:rFonts w:ascii="Cambria" w:hAnsi="Cambria"/>
          <w:b/>
          <w:bCs/>
          <w:sz w:val="24"/>
          <w:szCs w:val="24"/>
        </w:rPr>
        <w:t xml:space="preserve">expanding </w:t>
      </w:r>
      <w:r w:rsidR="004E4340">
        <w:rPr>
          <w:rFonts w:ascii="Cambria" w:hAnsi="Cambria"/>
          <w:b/>
          <w:bCs/>
          <w:sz w:val="24"/>
          <w:szCs w:val="24"/>
        </w:rPr>
        <w:t>the</w:t>
      </w:r>
      <w:r w:rsidR="008070C5" w:rsidRPr="004E4340">
        <w:rPr>
          <w:rFonts w:ascii="Cambria" w:hAnsi="Cambria"/>
          <w:b/>
          <w:bCs/>
          <w:sz w:val="24"/>
          <w:szCs w:val="24"/>
        </w:rPr>
        <w:t xml:space="preserve"> Turf Care team and </w:t>
      </w:r>
      <w:r w:rsidR="004E4340">
        <w:rPr>
          <w:rFonts w:ascii="Cambria" w:hAnsi="Cambria"/>
          <w:b/>
          <w:bCs/>
          <w:sz w:val="24"/>
          <w:szCs w:val="24"/>
        </w:rPr>
        <w:t>is</w:t>
      </w:r>
      <w:r w:rsidR="008070C5" w:rsidRPr="004E4340">
        <w:rPr>
          <w:rFonts w:ascii="Cambria" w:hAnsi="Cambria"/>
          <w:b/>
          <w:bCs/>
          <w:sz w:val="24"/>
          <w:szCs w:val="24"/>
        </w:rPr>
        <w:t xml:space="preserve"> searching for a new </w:t>
      </w:r>
      <w:r w:rsidR="00532A45" w:rsidRPr="004E4340">
        <w:rPr>
          <w:rFonts w:ascii="Cambria" w:hAnsi="Cambria"/>
          <w:b/>
          <w:bCs/>
          <w:sz w:val="24"/>
          <w:szCs w:val="24"/>
        </w:rPr>
        <w:t>Turf Applicator</w:t>
      </w:r>
      <w:r w:rsidR="002A40BD">
        <w:rPr>
          <w:rFonts w:ascii="Cambria" w:hAnsi="Cambria"/>
          <w:sz w:val="24"/>
          <w:szCs w:val="24"/>
        </w:rPr>
        <w:t>. I</w:t>
      </w:r>
      <w:r w:rsidR="00BD7234">
        <w:rPr>
          <w:rFonts w:ascii="Cambria" w:hAnsi="Cambria"/>
          <w:sz w:val="24"/>
          <w:szCs w:val="24"/>
        </w:rPr>
        <w:t xml:space="preserve">n this role, </w:t>
      </w:r>
      <w:r w:rsidR="00C65562">
        <w:rPr>
          <w:rFonts w:ascii="Cambria" w:hAnsi="Cambria"/>
          <w:sz w:val="24"/>
          <w:szCs w:val="24"/>
        </w:rPr>
        <w:t xml:space="preserve">you will be performing </w:t>
      </w:r>
      <w:r w:rsidR="001E0B15" w:rsidRPr="001E0B15">
        <w:rPr>
          <w:rFonts w:ascii="Cambria" w:hAnsi="Cambria"/>
          <w:sz w:val="24"/>
          <w:szCs w:val="24"/>
        </w:rPr>
        <w:t xml:space="preserve">daily activities in the field </w:t>
      </w:r>
      <w:r w:rsidR="004B3F32">
        <w:rPr>
          <w:rFonts w:ascii="Cambria" w:hAnsi="Cambria"/>
          <w:sz w:val="24"/>
          <w:szCs w:val="24"/>
        </w:rPr>
        <w:t>for our residential</w:t>
      </w:r>
      <w:r w:rsidR="001E0B15" w:rsidRPr="001E0B15">
        <w:rPr>
          <w:rFonts w:ascii="Cambria" w:hAnsi="Cambria"/>
          <w:sz w:val="24"/>
          <w:szCs w:val="24"/>
        </w:rPr>
        <w:t xml:space="preserve"> maintenance </w:t>
      </w:r>
      <w:r w:rsidR="004B3F32">
        <w:rPr>
          <w:rFonts w:ascii="Cambria" w:hAnsi="Cambria"/>
          <w:sz w:val="24"/>
          <w:szCs w:val="24"/>
        </w:rPr>
        <w:t xml:space="preserve">customers </w:t>
      </w:r>
      <w:r w:rsidR="001E0B15" w:rsidRPr="001E0B15">
        <w:rPr>
          <w:rFonts w:ascii="Cambria" w:hAnsi="Cambria"/>
          <w:sz w:val="24"/>
          <w:szCs w:val="24"/>
        </w:rPr>
        <w:t xml:space="preserve">as directed by the Turf Care Manager. </w:t>
      </w:r>
      <w:r w:rsidR="00CF04C0">
        <w:rPr>
          <w:rFonts w:ascii="Cambria" w:hAnsi="Cambria"/>
          <w:sz w:val="24"/>
          <w:szCs w:val="24"/>
        </w:rPr>
        <w:t xml:space="preserve">As </w:t>
      </w:r>
      <w:r w:rsidR="00C44D3C">
        <w:rPr>
          <w:rFonts w:ascii="Cambria" w:hAnsi="Cambria"/>
          <w:sz w:val="24"/>
          <w:szCs w:val="24"/>
        </w:rPr>
        <w:t>an</w:t>
      </w:r>
      <w:r w:rsidR="00CF04C0">
        <w:rPr>
          <w:rFonts w:ascii="Cambria" w:hAnsi="Cambria"/>
          <w:sz w:val="24"/>
          <w:szCs w:val="24"/>
        </w:rPr>
        <w:t xml:space="preserve"> applicator, you are</w:t>
      </w:r>
      <w:r w:rsidR="001E0B15" w:rsidRPr="001E0B15">
        <w:rPr>
          <w:rFonts w:ascii="Cambria" w:hAnsi="Cambria"/>
          <w:sz w:val="24"/>
          <w:szCs w:val="24"/>
        </w:rPr>
        <w:t xml:space="preserve"> responsible for completing activities of high quality to enhance the functional and/or aesthetic value of the landscape in a safe, productive, and efficient manner.</w:t>
      </w:r>
    </w:p>
    <w:p w14:paraId="3BE39E4F" w14:textId="72A58023" w:rsidR="003656C5" w:rsidRDefault="003656C5">
      <w:pPr>
        <w:rPr>
          <w:rFonts w:ascii="Cambria" w:hAnsi="Cambria"/>
          <w:b/>
          <w:bCs/>
          <w:sz w:val="24"/>
          <w:szCs w:val="24"/>
        </w:rPr>
      </w:pPr>
      <w:r w:rsidRPr="003656C5">
        <w:rPr>
          <w:rFonts w:ascii="Cambria" w:hAnsi="Cambria"/>
          <w:b/>
          <w:bCs/>
          <w:sz w:val="24"/>
          <w:szCs w:val="24"/>
        </w:rPr>
        <w:t>Who we are:</w:t>
      </w:r>
    </w:p>
    <w:p w14:paraId="5231B27A" w14:textId="41CFBF1A" w:rsidR="003656C5" w:rsidRDefault="003656C5">
      <w:pPr>
        <w:rPr>
          <w:rFonts w:ascii="Cambria" w:hAnsi="Cambria"/>
          <w:sz w:val="24"/>
          <w:szCs w:val="24"/>
        </w:rPr>
      </w:pPr>
      <w:r w:rsidRPr="003656C5">
        <w:rPr>
          <w:rFonts w:ascii="Cambria" w:hAnsi="Cambria"/>
          <w:sz w:val="24"/>
          <w:szCs w:val="24"/>
        </w:rPr>
        <w:t>McHale Landscape Design is a residential landscape architecture company and design-build firm dedicated to designing and constructing extraordinary residential gardens, pools, outdoor living areas, and home additions.</w:t>
      </w:r>
      <w:r>
        <w:rPr>
          <w:rFonts w:ascii="Cambria" w:hAnsi="Cambria"/>
          <w:sz w:val="24"/>
          <w:szCs w:val="24"/>
        </w:rPr>
        <w:t xml:space="preserve">  </w:t>
      </w:r>
      <w:r w:rsidRPr="003656C5">
        <w:rPr>
          <w:rFonts w:ascii="Cambria" w:hAnsi="Cambria"/>
          <w:sz w:val="24"/>
          <w:szCs w:val="24"/>
        </w:rPr>
        <w:t>Since 1981, the firm has designed, constructed</w:t>
      </w:r>
      <w:r w:rsidR="00483E58">
        <w:rPr>
          <w:rFonts w:ascii="Cambria" w:hAnsi="Cambria"/>
          <w:sz w:val="24"/>
          <w:szCs w:val="24"/>
        </w:rPr>
        <w:t>,</w:t>
      </w:r>
      <w:r w:rsidRPr="003656C5">
        <w:rPr>
          <w:rFonts w:ascii="Cambria" w:hAnsi="Cambria"/>
          <w:sz w:val="24"/>
          <w:szCs w:val="24"/>
        </w:rPr>
        <w:t xml:space="preserve"> and planted residential projects</w:t>
      </w:r>
      <w:r w:rsidR="00147363">
        <w:rPr>
          <w:rFonts w:ascii="Cambria" w:hAnsi="Cambria"/>
          <w:sz w:val="24"/>
          <w:szCs w:val="24"/>
        </w:rPr>
        <w:t xml:space="preserve"> throughout Maryland and Northern Virginia</w:t>
      </w:r>
      <w:r w:rsidRPr="003656C5">
        <w:rPr>
          <w:rFonts w:ascii="Cambria" w:hAnsi="Cambria"/>
          <w:sz w:val="24"/>
          <w:szCs w:val="24"/>
        </w:rPr>
        <w:t>, including more than 300 award-winning landscapes.</w:t>
      </w:r>
    </w:p>
    <w:p w14:paraId="535E3F5A" w14:textId="5E58F058" w:rsidR="003656C5" w:rsidRDefault="003656C5">
      <w:pPr>
        <w:rPr>
          <w:rFonts w:ascii="Cambria" w:hAnsi="Cambria"/>
          <w:b/>
          <w:bCs/>
          <w:sz w:val="24"/>
          <w:szCs w:val="24"/>
        </w:rPr>
      </w:pPr>
      <w:r w:rsidRPr="003656C5">
        <w:rPr>
          <w:rFonts w:ascii="Cambria" w:hAnsi="Cambria"/>
          <w:b/>
          <w:bCs/>
          <w:sz w:val="24"/>
          <w:szCs w:val="24"/>
        </w:rPr>
        <w:t xml:space="preserve">What </w:t>
      </w:r>
      <w:r w:rsidR="008F09F8">
        <w:rPr>
          <w:rFonts w:ascii="Cambria" w:hAnsi="Cambria"/>
          <w:b/>
          <w:bCs/>
          <w:sz w:val="24"/>
          <w:szCs w:val="24"/>
        </w:rPr>
        <w:t>you will do</w:t>
      </w:r>
      <w:r w:rsidRPr="003656C5">
        <w:rPr>
          <w:rFonts w:ascii="Cambria" w:hAnsi="Cambria"/>
          <w:b/>
          <w:bCs/>
          <w:sz w:val="24"/>
          <w:szCs w:val="24"/>
        </w:rPr>
        <w:t>:</w:t>
      </w:r>
    </w:p>
    <w:p w14:paraId="0657BA09" w14:textId="6575793C" w:rsidR="00AF15E0" w:rsidRDefault="002F2BE6" w:rsidP="002F2BE6">
      <w:pPr>
        <w:rPr>
          <w:rFonts w:ascii="Cambria" w:hAnsi="Cambria" w:cs="Times New Roman"/>
          <w:sz w:val="24"/>
          <w:szCs w:val="24"/>
        </w:rPr>
      </w:pPr>
      <w:r w:rsidRPr="002F2BE6">
        <w:rPr>
          <w:rFonts w:ascii="Cambria" w:hAnsi="Cambria" w:cs="Times New Roman"/>
          <w:sz w:val="24"/>
          <w:szCs w:val="24"/>
        </w:rPr>
        <w:t>You will be responsible for</w:t>
      </w:r>
      <w:r w:rsidR="00AF15E0">
        <w:rPr>
          <w:rFonts w:ascii="Cambria" w:hAnsi="Cambria" w:cs="Times New Roman"/>
          <w:sz w:val="24"/>
          <w:szCs w:val="24"/>
        </w:rPr>
        <w:t xml:space="preserve">: </w:t>
      </w:r>
    </w:p>
    <w:p w14:paraId="19B7DB5D" w14:textId="5B7132DE" w:rsidR="00AF15E0" w:rsidRPr="00AF15E0" w:rsidRDefault="00AF15E0" w:rsidP="00AF15E0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F15E0">
        <w:rPr>
          <w:rFonts w:ascii="Cambria" w:hAnsi="Cambria" w:cs="Times New Roman"/>
          <w:sz w:val="24"/>
          <w:szCs w:val="24"/>
        </w:rPr>
        <w:t>Applying fertilizers and pesticides to lawns according to schedule, safety procedures, and label instructions</w:t>
      </w:r>
    </w:p>
    <w:p w14:paraId="3D673901" w14:textId="62A9EB59" w:rsidR="00AF15E0" w:rsidRPr="00AF15E0" w:rsidRDefault="00AF15E0" w:rsidP="00AF15E0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F15E0">
        <w:rPr>
          <w:rFonts w:ascii="Cambria" w:hAnsi="Cambria" w:cs="Times New Roman"/>
          <w:sz w:val="24"/>
          <w:szCs w:val="24"/>
        </w:rPr>
        <w:t>Driving company vehicle to customer locations</w:t>
      </w:r>
    </w:p>
    <w:p w14:paraId="3C02BA5F" w14:textId="60853563" w:rsidR="00AF15E0" w:rsidRPr="00AF15E0" w:rsidRDefault="00AF15E0" w:rsidP="00AF15E0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F15E0">
        <w:rPr>
          <w:rFonts w:ascii="Cambria" w:hAnsi="Cambria" w:cs="Times New Roman"/>
          <w:sz w:val="24"/>
          <w:szCs w:val="24"/>
        </w:rPr>
        <w:t>Responding on a timely basis to customer</w:t>
      </w:r>
      <w:r w:rsidR="00E9799A">
        <w:rPr>
          <w:rFonts w:ascii="Cambria" w:hAnsi="Cambria" w:cs="Times New Roman"/>
          <w:sz w:val="24"/>
          <w:szCs w:val="24"/>
        </w:rPr>
        <w:t>/supervisor</w:t>
      </w:r>
      <w:r w:rsidRPr="00AF15E0">
        <w:rPr>
          <w:rFonts w:ascii="Cambria" w:hAnsi="Cambria" w:cs="Times New Roman"/>
          <w:sz w:val="24"/>
          <w:szCs w:val="24"/>
        </w:rPr>
        <w:t xml:space="preserve"> requests</w:t>
      </w:r>
    </w:p>
    <w:p w14:paraId="4FB4B4A3" w14:textId="710BC81C" w:rsidR="00AF15E0" w:rsidRDefault="00AF15E0" w:rsidP="00AF15E0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F15E0">
        <w:rPr>
          <w:rFonts w:ascii="Cambria" w:hAnsi="Cambria" w:cs="Times New Roman"/>
          <w:sz w:val="24"/>
          <w:szCs w:val="24"/>
        </w:rPr>
        <w:t xml:space="preserve">Completing required production </w:t>
      </w:r>
      <w:r w:rsidR="00E908B6">
        <w:rPr>
          <w:rFonts w:ascii="Cambria" w:hAnsi="Cambria" w:cs="Times New Roman"/>
          <w:sz w:val="24"/>
          <w:szCs w:val="24"/>
        </w:rPr>
        <w:t>documents</w:t>
      </w:r>
      <w:r w:rsidR="008E06FA">
        <w:rPr>
          <w:rFonts w:ascii="Cambria" w:hAnsi="Cambria" w:cs="Times New Roman"/>
          <w:sz w:val="24"/>
          <w:szCs w:val="24"/>
        </w:rPr>
        <w:t xml:space="preserve"> </w:t>
      </w:r>
    </w:p>
    <w:p w14:paraId="6C08D44D" w14:textId="62D398FB" w:rsidR="00E908B6" w:rsidRPr="00AF15E0" w:rsidRDefault="00E908B6" w:rsidP="00AF15E0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Us</w:t>
      </w:r>
      <w:r w:rsidR="004E4340">
        <w:rPr>
          <w:rFonts w:ascii="Cambria" w:hAnsi="Cambria" w:cs="Times New Roman"/>
          <w:sz w:val="24"/>
          <w:szCs w:val="24"/>
        </w:rPr>
        <w:t xml:space="preserve">ing </w:t>
      </w:r>
      <w:r>
        <w:rPr>
          <w:rFonts w:ascii="Cambria" w:hAnsi="Cambria" w:cs="Times New Roman"/>
          <w:sz w:val="24"/>
          <w:szCs w:val="24"/>
        </w:rPr>
        <w:t xml:space="preserve">tracking software to log </w:t>
      </w:r>
      <w:r w:rsidR="00FA5837">
        <w:rPr>
          <w:rFonts w:ascii="Cambria" w:hAnsi="Cambria" w:cs="Times New Roman"/>
          <w:sz w:val="24"/>
          <w:szCs w:val="24"/>
        </w:rPr>
        <w:t xml:space="preserve">materials and hours </w:t>
      </w:r>
    </w:p>
    <w:p w14:paraId="7289F920" w14:textId="09170348" w:rsidR="002F2BE6" w:rsidRPr="00AF15E0" w:rsidRDefault="00AF15E0" w:rsidP="00AF15E0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AF15E0">
        <w:rPr>
          <w:rFonts w:ascii="Cambria" w:hAnsi="Cambria" w:cs="Times New Roman"/>
          <w:sz w:val="24"/>
          <w:szCs w:val="24"/>
        </w:rPr>
        <w:t>Maintaining vehicle and equipment cleanliness, safety, and general maintenance</w:t>
      </w:r>
      <w:r w:rsidR="002F2BE6" w:rsidRPr="00AF15E0">
        <w:rPr>
          <w:rFonts w:ascii="Cambria" w:hAnsi="Cambria" w:cs="Times New Roman"/>
          <w:sz w:val="24"/>
          <w:szCs w:val="24"/>
        </w:rPr>
        <w:t xml:space="preserve">. </w:t>
      </w:r>
    </w:p>
    <w:p w14:paraId="38883D8A" w14:textId="2E5BD85D" w:rsidR="003F5011" w:rsidRDefault="003A7A3C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You will be a great fit if you</w:t>
      </w:r>
      <w:r w:rsidR="003F5011" w:rsidRPr="003F5011">
        <w:rPr>
          <w:rFonts w:ascii="Cambria" w:hAnsi="Cambria"/>
          <w:b/>
          <w:bCs/>
          <w:sz w:val="24"/>
          <w:szCs w:val="24"/>
        </w:rPr>
        <w:t>:</w:t>
      </w:r>
    </w:p>
    <w:p w14:paraId="73BC30BD" w14:textId="42925603" w:rsidR="00BD2DB0" w:rsidRDefault="00583D20" w:rsidP="008D67EB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Hold a</w:t>
      </w:r>
      <w:r w:rsidR="00161B25" w:rsidRPr="008D67EB">
        <w:rPr>
          <w:rFonts w:ascii="Cambria" w:hAnsi="Cambria" w:cs="Times New Roman"/>
          <w:sz w:val="24"/>
          <w:szCs w:val="24"/>
        </w:rPr>
        <w:t xml:space="preserve"> </w:t>
      </w:r>
      <w:r w:rsidR="004B0ABD" w:rsidRPr="008D67EB">
        <w:rPr>
          <w:rFonts w:ascii="Cambria" w:hAnsi="Cambria" w:cs="Times New Roman"/>
          <w:sz w:val="24"/>
          <w:szCs w:val="24"/>
        </w:rPr>
        <w:t>Registered Technician Certification with the Maryland Department of Agriculture</w:t>
      </w:r>
      <w:r w:rsidR="00161B25" w:rsidRPr="008D67EB">
        <w:rPr>
          <w:rFonts w:ascii="Cambria" w:hAnsi="Cambria" w:cs="Times New Roman"/>
          <w:sz w:val="24"/>
          <w:szCs w:val="24"/>
        </w:rPr>
        <w:t xml:space="preserve"> and</w:t>
      </w:r>
      <w:r>
        <w:rPr>
          <w:rFonts w:ascii="Cambria" w:hAnsi="Cambria" w:cs="Times New Roman"/>
          <w:sz w:val="24"/>
          <w:szCs w:val="24"/>
        </w:rPr>
        <w:t>/or</w:t>
      </w:r>
      <w:r w:rsidR="00161B25" w:rsidRPr="008D67EB">
        <w:rPr>
          <w:rFonts w:ascii="Cambria" w:hAnsi="Cambria" w:cs="Times New Roman"/>
          <w:sz w:val="24"/>
          <w:szCs w:val="24"/>
        </w:rPr>
        <w:t xml:space="preserve"> </w:t>
      </w:r>
      <w:r w:rsidR="004B0ABD" w:rsidRPr="008D67EB">
        <w:rPr>
          <w:rFonts w:ascii="Cambria" w:hAnsi="Cambria" w:cs="Times New Roman"/>
          <w:sz w:val="24"/>
          <w:szCs w:val="24"/>
        </w:rPr>
        <w:t>Virginia Department of Consumer Services</w:t>
      </w:r>
      <w:r w:rsidR="009E14C2" w:rsidRPr="008D67EB">
        <w:rPr>
          <w:rFonts w:ascii="Cambria" w:hAnsi="Cambria" w:cs="Times New Roman"/>
          <w:sz w:val="24"/>
          <w:szCs w:val="24"/>
        </w:rPr>
        <w:t xml:space="preserve"> (or are willing and able to obtain the license) </w:t>
      </w:r>
    </w:p>
    <w:p w14:paraId="28C263E3" w14:textId="0B66A61C" w:rsidR="008D67EB" w:rsidRPr="008D67EB" w:rsidRDefault="00E94399" w:rsidP="008D67EB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Have a valid driver</w:t>
      </w:r>
      <w:r w:rsidR="0095219B">
        <w:rPr>
          <w:rFonts w:ascii="Cambria" w:hAnsi="Cambria" w:cs="Times New Roman"/>
          <w:sz w:val="24"/>
          <w:szCs w:val="24"/>
        </w:rPr>
        <w:t>’s license</w:t>
      </w:r>
      <w:r w:rsidR="00100D70">
        <w:rPr>
          <w:rFonts w:ascii="Cambria" w:hAnsi="Cambria" w:cs="Times New Roman"/>
          <w:sz w:val="24"/>
          <w:szCs w:val="24"/>
        </w:rPr>
        <w:t xml:space="preserve"> and are able to pass a DOT Physical Examination </w:t>
      </w:r>
    </w:p>
    <w:p w14:paraId="5CE35D35" w14:textId="4067F2E7" w:rsidR="003F5011" w:rsidRDefault="003F5011" w:rsidP="003F5011">
      <w:pPr>
        <w:rPr>
          <w:rFonts w:ascii="Cambria" w:hAnsi="Cambria"/>
          <w:b/>
          <w:bCs/>
          <w:sz w:val="24"/>
          <w:szCs w:val="24"/>
        </w:rPr>
      </w:pPr>
      <w:r w:rsidRPr="003F5011">
        <w:rPr>
          <w:rFonts w:ascii="Cambria" w:hAnsi="Cambria"/>
          <w:b/>
          <w:bCs/>
          <w:sz w:val="24"/>
          <w:szCs w:val="24"/>
        </w:rPr>
        <w:t xml:space="preserve">What </w:t>
      </w:r>
      <w:r w:rsidR="001C403A">
        <w:rPr>
          <w:rFonts w:ascii="Cambria" w:hAnsi="Cambria"/>
          <w:b/>
          <w:bCs/>
          <w:sz w:val="24"/>
          <w:szCs w:val="24"/>
        </w:rPr>
        <w:t>we</w:t>
      </w:r>
      <w:r w:rsidR="001C403A" w:rsidRPr="003F5011">
        <w:rPr>
          <w:rFonts w:ascii="Cambria" w:hAnsi="Cambria"/>
          <w:b/>
          <w:bCs/>
          <w:sz w:val="24"/>
          <w:szCs w:val="24"/>
        </w:rPr>
        <w:t xml:space="preserve"> </w:t>
      </w:r>
      <w:r w:rsidR="000D5645" w:rsidRPr="003F5011">
        <w:rPr>
          <w:rFonts w:ascii="Cambria" w:hAnsi="Cambria"/>
          <w:b/>
          <w:bCs/>
          <w:sz w:val="24"/>
          <w:szCs w:val="24"/>
        </w:rPr>
        <w:t>offer</w:t>
      </w:r>
      <w:r w:rsidRPr="003F5011">
        <w:rPr>
          <w:rFonts w:ascii="Cambria" w:hAnsi="Cambria"/>
          <w:b/>
          <w:bCs/>
          <w:sz w:val="24"/>
          <w:szCs w:val="24"/>
        </w:rPr>
        <w:t>:</w:t>
      </w:r>
    </w:p>
    <w:p w14:paraId="0900E35E" w14:textId="1BFE723A" w:rsidR="003F5011" w:rsidRPr="008D67EB" w:rsidRDefault="00023AFC" w:rsidP="008D67EB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7E28A6">
        <w:rPr>
          <w:rFonts w:ascii="Cambria" w:hAnsi="Cambria" w:cs="Times New Roman"/>
          <w:sz w:val="24"/>
          <w:szCs w:val="24"/>
          <w:highlight w:val="yellow"/>
        </w:rPr>
        <w:t>$$</w:t>
      </w:r>
      <w:proofErr w:type="gramStart"/>
      <w:r w:rsidRPr="007E28A6">
        <w:rPr>
          <w:rFonts w:ascii="Cambria" w:hAnsi="Cambria" w:cs="Times New Roman"/>
          <w:sz w:val="24"/>
          <w:szCs w:val="24"/>
          <w:highlight w:val="yellow"/>
        </w:rPr>
        <w:t xml:space="preserve">$ </w:t>
      </w:r>
      <w:r w:rsidR="005B0AC2" w:rsidRPr="007E28A6">
        <w:rPr>
          <w:rFonts w:ascii="Cambria" w:hAnsi="Cambria" w:cs="Times New Roman"/>
          <w:sz w:val="24"/>
          <w:szCs w:val="24"/>
          <w:highlight w:val="yellow"/>
        </w:rPr>
        <w:t xml:space="preserve"> </w:t>
      </w:r>
      <w:r w:rsidR="003F5011" w:rsidRPr="007E28A6">
        <w:rPr>
          <w:rFonts w:ascii="Cambria" w:hAnsi="Cambria" w:cs="Times New Roman"/>
          <w:sz w:val="24"/>
          <w:szCs w:val="24"/>
          <w:highlight w:val="yellow"/>
        </w:rPr>
        <w:t>annual</w:t>
      </w:r>
      <w:proofErr w:type="gramEnd"/>
      <w:r w:rsidR="003F5011" w:rsidRPr="007E28A6">
        <w:rPr>
          <w:rFonts w:ascii="Cambria" w:hAnsi="Cambria" w:cs="Times New Roman"/>
          <w:sz w:val="24"/>
          <w:szCs w:val="24"/>
          <w:highlight w:val="yellow"/>
        </w:rPr>
        <w:t xml:space="preserve"> salary</w:t>
      </w:r>
    </w:p>
    <w:p w14:paraId="28348625" w14:textId="77777777" w:rsidR="001C403A" w:rsidRPr="008D67EB" w:rsidRDefault="001C403A" w:rsidP="008D67EB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8D67EB">
        <w:rPr>
          <w:rFonts w:ascii="Cambria" w:hAnsi="Cambria" w:cs="Times New Roman"/>
          <w:sz w:val="24"/>
          <w:szCs w:val="24"/>
        </w:rPr>
        <w:t xml:space="preserve">Comprehensive benefits: medical, dental, and vision insurance along with life, short-term, and long-term disability insurance is available for all full-time employees </w:t>
      </w:r>
    </w:p>
    <w:p w14:paraId="020AEF78" w14:textId="77777777" w:rsidR="001C403A" w:rsidRPr="008D67EB" w:rsidRDefault="001C403A" w:rsidP="008D67EB">
      <w:pPr>
        <w:pStyle w:val="ListParagraph"/>
        <w:numPr>
          <w:ilvl w:val="0"/>
          <w:numId w:val="7"/>
        </w:numPr>
        <w:rPr>
          <w:rFonts w:ascii="Cambria" w:hAnsi="Cambria" w:cs="Times New Roman"/>
          <w:sz w:val="24"/>
          <w:szCs w:val="24"/>
        </w:rPr>
      </w:pPr>
      <w:r w:rsidRPr="008D67EB">
        <w:rPr>
          <w:rFonts w:ascii="Cambria" w:hAnsi="Cambria" w:cs="Times New Roman"/>
          <w:sz w:val="24"/>
          <w:szCs w:val="24"/>
        </w:rPr>
        <w:t>Paid time off and holidays</w:t>
      </w:r>
    </w:p>
    <w:p w14:paraId="789180A5" w14:textId="77777777" w:rsidR="001C403A" w:rsidRPr="00824B27" w:rsidRDefault="001C403A" w:rsidP="001C403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sz w:val="24"/>
          <w:szCs w:val="24"/>
        </w:rPr>
      </w:pPr>
      <w:r w:rsidRPr="00824B27">
        <w:rPr>
          <w:rFonts w:ascii="Cambria" w:eastAsia="Times New Roman" w:hAnsi="Cambria" w:cs="Calibri"/>
          <w:sz w:val="24"/>
          <w:szCs w:val="24"/>
        </w:rPr>
        <w:t>If you meet or exceed these qualifications and experience, we would like to talk to you!</w:t>
      </w:r>
    </w:p>
    <w:p w14:paraId="4BDC46CA" w14:textId="77777777" w:rsidR="003F5011" w:rsidRPr="003F5011" w:rsidRDefault="003F5011">
      <w:pPr>
        <w:rPr>
          <w:rFonts w:ascii="Cambria" w:hAnsi="Cambria"/>
          <w:b/>
          <w:bCs/>
          <w:sz w:val="24"/>
          <w:szCs w:val="24"/>
        </w:rPr>
      </w:pPr>
    </w:p>
    <w:sectPr w:rsidR="003F5011" w:rsidRPr="003F5011" w:rsidSect="003656C5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077"/>
    <w:multiLevelType w:val="hybridMultilevel"/>
    <w:tmpl w:val="ECA87A14"/>
    <w:lvl w:ilvl="0" w:tplc="E88E13EE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CF2"/>
    <w:multiLevelType w:val="hybridMultilevel"/>
    <w:tmpl w:val="D700BB5E"/>
    <w:lvl w:ilvl="0" w:tplc="254068D8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A023D"/>
    <w:multiLevelType w:val="hybridMultilevel"/>
    <w:tmpl w:val="F842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22ED"/>
    <w:multiLevelType w:val="hybridMultilevel"/>
    <w:tmpl w:val="8800038C"/>
    <w:lvl w:ilvl="0" w:tplc="254068D8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D482B"/>
    <w:multiLevelType w:val="hybridMultilevel"/>
    <w:tmpl w:val="D84A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36EE"/>
    <w:multiLevelType w:val="hybridMultilevel"/>
    <w:tmpl w:val="34A64DB0"/>
    <w:lvl w:ilvl="0" w:tplc="254068D8">
      <w:numFmt w:val="bullet"/>
      <w:lvlText w:val="•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A74B1B"/>
    <w:multiLevelType w:val="hybridMultilevel"/>
    <w:tmpl w:val="FCD40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532061">
    <w:abstractNumId w:val="2"/>
  </w:num>
  <w:num w:numId="2" w16cid:durableId="846989861">
    <w:abstractNumId w:val="0"/>
  </w:num>
  <w:num w:numId="3" w16cid:durableId="1741781352">
    <w:abstractNumId w:val="6"/>
  </w:num>
  <w:num w:numId="4" w16cid:durableId="205914426">
    <w:abstractNumId w:val="7"/>
  </w:num>
  <w:num w:numId="5" w16cid:durableId="297145299">
    <w:abstractNumId w:val="4"/>
  </w:num>
  <w:num w:numId="6" w16cid:durableId="766466087">
    <w:abstractNumId w:val="3"/>
  </w:num>
  <w:num w:numId="7" w16cid:durableId="579632753">
    <w:abstractNumId w:val="1"/>
  </w:num>
  <w:num w:numId="8" w16cid:durableId="129713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C5"/>
    <w:rsid w:val="00023AFC"/>
    <w:rsid w:val="000A53F5"/>
    <w:rsid w:val="000D5645"/>
    <w:rsid w:val="00100D70"/>
    <w:rsid w:val="00137B23"/>
    <w:rsid w:val="00147363"/>
    <w:rsid w:val="00161B25"/>
    <w:rsid w:val="001C403A"/>
    <w:rsid w:val="001D1FB5"/>
    <w:rsid w:val="001E0B15"/>
    <w:rsid w:val="00207529"/>
    <w:rsid w:val="00232452"/>
    <w:rsid w:val="0029715C"/>
    <w:rsid w:val="002A40BD"/>
    <w:rsid w:val="002F2BE6"/>
    <w:rsid w:val="00326FBE"/>
    <w:rsid w:val="003656C5"/>
    <w:rsid w:val="00385707"/>
    <w:rsid w:val="003A7A3C"/>
    <w:rsid w:val="003F5011"/>
    <w:rsid w:val="00483E58"/>
    <w:rsid w:val="00486B10"/>
    <w:rsid w:val="004B0ABD"/>
    <w:rsid w:val="004B3F32"/>
    <w:rsid w:val="004E4340"/>
    <w:rsid w:val="00532A45"/>
    <w:rsid w:val="00583D20"/>
    <w:rsid w:val="005B0AC2"/>
    <w:rsid w:val="005C1F2D"/>
    <w:rsid w:val="005D2AB5"/>
    <w:rsid w:val="005D4707"/>
    <w:rsid w:val="0063640E"/>
    <w:rsid w:val="006A0D80"/>
    <w:rsid w:val="0077549C"/>
    <w:rsid w:val="007E28A6"/>
    <w:rsid w:val="008070C5"/>
    <w:rsid w:val="00815576"/>
    <w:rsid w:val="00893D2F"/>
    <w:rsid w:val="008A2A73"/>
    <w:rsid w:val="008A2DDE"/>
    <w:rsid w:val="008A7844"/>
    <w:rsid w:val="008C2203"/>
    <w:rsid w:val="008D67EB"/>
    <w:rsid w:val="008E01B5"/>
    <w:rsid w:val="008E06FA"/>
    <w:rsid w:val="008F09F8"/>
    <w:rsid w:val="0095219B"/>
    <w:rsid w:val="009B48BC"/>
    <w:rsid w:val="009D257B"/>
    <w:rsid w:val="009E14C2"/>
    <w:rsid w:val="00A476B2"/>
    <w:rsid w:val="00AB327D"/>
    <w:rsid w:val="00AF15E0"/>
    <w:rsid w:val="00AF2AB9"/>
    <w:rsid w:val="00B12798"/>
    <w:rsid w:val="00B231D4"/>
    <w:rsid w:val="00BD2DB0"/>
    <w:rsid w:val="00BD2E10"/>
    <w:rsid w:val="00BD7234"/>
    <w:rsid w:val="00C44D3C"/>
    <w:rsid w:val="00C65562"/>
    <w:rsid w:val="00CB353A"/>
    <w:rsid w:val="00CF04C0"/>
    <w:rsid w:val="00D27F3D"/>
    <w:rsid w:val="00DC18A6"/>
    <w:rsid w:val="00E03C40"/>
    <w:rsid w:val="00E908B6"/>
    <w:rsid w:val="00E94399"/>
    <w:rsid w:val="00E94A83"/>
    <w:rsid w:val="00E9799A"/>
    <w:rsid w:val="00ED2B46"/>
    <w:rsid w:val="00F11DF2"/>
    <w:rsid w:val="00F15C0B"/>
    <w:rsid w:val="00F25DFD"/>
    <w:rsid w:val="00F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27FF"/>
  <w15:chartTrackingRefBased/>
  <w15:docId w15:val="{C425B8AD-E748-499B-BD9F-01272421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011"/>
    <w:pPr>
      <w:ind w:left="720"/>
      <w:contextualSpacing/>
    </w:pPr>
  </w:style>
  <w:style w:type="paragraph" w:styleId="Revision">
    <w:name w:val="Revision"/>
    <w:hidden/>
    <w:uiPriority w:val="99"/>
    <w:semiHidden/>
    <w:rsid w:val="0014736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3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4413fc-a235-4eac-90ed-7f5d1bc851ab">
      <Terms xmlns="http://schemas.microsoft.com/office/infopath/2007/PartnerControls"/>
    </lcf76f155ced4ddcb4097134ff3c332f>
    <TaxCatchAll xmlns="1bae3f40-6405-4a1f-917c-24f66736f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29C19937B2944A9D97C299B2BDAB2" ma:contentTypeVersion="15" ma:contentTypeDescription="Create a new document." ma:contentTypeScope="" ma:versionID="358d542773ece46ec24c9061b44719a1">
  <xsd:schema xmlns:xsd="http://www.w3.org/2001/XMLSchema" xmlns:xs="http://www.w3.org/2001/XMLSchema" xmlns:p="http://schemas.microsoft.com/office/2006/metadata/properties" xmlns:ns2="8a4413fc-a235-4eac-90ed-7f5d1bc851ab" xmlns:ns3="1bae3f40-6405-4a1f-917c-24f66736f108" targetNamespace="http://schemas.microsoft.com/office/2006/metadata/properties" ma:root="true" ma:fieldsID="d18648980adec3d51fe093dfc9e75ae0" ns2:_="" ns3:_="">
    <xsd:import namespace="8a4413fc-a235-4eac-90ed-7f5d1bc851ab"/>
    <xsd:import namespace="1bae3f40-6405-4a1f-917c-24f66736f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413fc-a235-4eac-90ed-7f5d1bc85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04fa87e-898b-4bed-9e9d-a0ae285bf5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e3f40-6405-4a1f-917c-24f66736f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0353510-f976-49a9-ac17-3c749b625777}" ma:internalName="TaxCatchAll" ma:showField="CatchAllData" ma:web="1bae3f40-6405-4a1f-917c-24f66736f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70286-FFD4-4199-9924-32AB6474A5DC}">
  <ds:schemaRefs>
    <ds:schemaRef ds:uri="http://schemas.microsoft.com/office/2006/metadata/properties"/>
    <ds:schemaRef ds:uri="http://schemas.microsoft.com/office/infopath/2007/PartnerControls"/>
    <ds:schemaRef ds:uri="8a4413fc-a235-4eac-90ed-7f5d1bc851ab"/>
    <ds:schemaRef ds:uri="1bae3f40-6405-4a1f-917c-24f66736f108"/>
  </ds:schemaRefs>
</ds:datastoreItem>
</file>

<file path=customXml/itemProps2.xml><?xml version="1.0" encoding="utf-8"?>
<ds:datastoreItem xmlns:ds="http://schemas.openxmlformats.org/officeDocument/2006/customXml" ds:itemID="{ADBB47B1-675C-4B98-A4E7-E43924C5C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C842AD-C828-48C5-9572-29E07BBDB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413fc-a235-4eac-90ed-7f5d1bc851ab"/>
    <ds:schemaRef ds:uri="1bae3f40-6405-4a1f-917c-24f66736f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Myers</dc:creator>
  <cp:keywords/>
  <dc:description/>
  <cp:lastModifiedBy>Tyler Eastham</cp:lastModifiedBy>
  <cp:revision>2</cp:revision>
  <dcterms:created xsi:type="dcterms:W3CDTF">2023-03-16T17:02:00Z</dcterms:created>
  <dcterms:modified xsi:type="dcterms:W3CDTF">2023-03-16T17:02:00Z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0x01010022729C19937B2944A9D97C299B2BDAB2</vt:lpwstr>
  </property>
  <property fmtid="{D5CDD505-2E9C-101B-9397-08002B2CF9AE}" pid="3" name="MediaServiceImageTags">
    <vt:lpwstr/>
  </property>
  <property fmtid="{D5CDD505-2E9C-101B-9397-08002B2CF9AE}" pid="4" name="GrammarlyDocumentId">
    <vt:lpwstr>61e814cd4ffce3bb17993e36bb9e6c2aba241f93e805e8207e26b9cd6b0ac725</vt:lpwstr>
  </property>
</Properties>
</file>