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4"/>
        <w:gridCol w:w="194"/>
        <w:gridCol w:w="3303"/>
        <w:gridCol w:w="97"/>
        <w:gridCol w:w="1259"/>
        <w:gridCol w:w="398"/>
        <w:gridCol w:w="3117"/>
        <w:gridCol w:w="15"/>
      </w:tblGrid>
      <w:tr w:rsidR="00691030" w:rsidRPr="00B475DD" w14:paraId="70331A17" w14:textId="77777777" w:rsidTr="00691030">
        <w:trPr>
          <w:trHeight w:val="104"/>
        </w:trPr>
        <w:tc>
          <w:tcPr>
            <w:tcW w:w="2158" w:type="dxa"/>
            <w:gridSpan w:val="2"/>
            <w:shd w:val="clear" w:color="auto" w:fill="F2F2F2" w:themeFill="background1" w:themeFillShade="F2"/>
          </w:tcPr>
          <w:p w14:paraId="0D29F65E" w14:textId="77777777" w:rsidR="00691030" w:rsidRPr="00B475DD" w:rsidRDefault="00691030" w:rsidP="002817A0">
            <w:pPr>
              <w:pStyle w:val="Label"/>
            </w:pPr>
            <w:r>
              <w:t>Job Title:</w:t>
            </w:r>
          </w:p>
        </w:tc>
        <w:tc>
          <w:tcPr>
            <w:tcW w:w="3303" w:type="dxa"/>
          </w:tcPr>
          <w:p w14:paraId="1DDD3C75" w14:textId="46065062" w:rsidR="00691030" w:rsidRPr="00B475DD" w:rsidRDefault="004A62F8" w:rsidP="004B23A5">
            <w:pPr>
              <w:pStyle w:val="Label"/>
            </w:pPr>
            <w:r>
              <w:t>Branch Manager</w:t>
            </w:r>
          </w:p>
        </w:tc>
        <w:tc>
          <w:tcPr>
            <w:tcW w:w="1754" w:type="dxa"/>
            <w:gridSpan w:val="3"/>
            <w:shd w:val="clear" w:color="auto" w:fill="F2F2F2" w:themeFill="background1" w:themeFillShade="F2"/>
          </w:tcPr>
          <w:p w14:paraId="4B6512D8" w14:textId="77777777" w:rsidR="00691030" w:rsidRPr="00B475DD" w:rsidRDefault="00691030" w:rsidP="002817A0">
            <w:pPr>
              <w:pStyle w:val="Label"/>
            </w:pPr>
            <w:r w:rsidRPr="00B475DD">
              <w:t>Job Category:</w:t>
            </w:r>
          </w:p>
        </w:tc>
        <w:tc>
          <w:tcPr>
            <w:tcW w:w="3132" w:type="dxa"/>
            <w:gridSpan w:val="2"/>
          </w:tcPr>
          <w:p w14:paraId="7F90C71A" w14:textId="6649CAA6" w:rsidR="00691030" w:rsidRPr="00675772" w:rsidRDefault="004A62F8" w:rsidP="004B23A5">
            <w:pPr>
              <w:pStyle w:val="Details"/>
            </w:pPr>
            <w:r>
              <w:t>Exempt</w:t>
            </w:r>
          </w:p>
        </w:tc>
      </w:tr>
      <w:tr w:rsidR="00691030" w:rsidRPr="00B475DD" w14:paraId="69E5A4AD" w14:textId="77777777" w:rsidTr="00691030">
        <w:trPr>
          <w:trHeight w:val="104"/>
        </w:trPr>
        <w:tc>
          <w:tcPr>
            <w:tcW w:w="2158" w:type="dxa"/>
            <w:gridSpan w:val="2"/>
            <w:shd w:val="clear" w:color="auto" w:fill="F2F2F2" w:themeFill="background1" w:themeFillShade="F2"/>
          </w:tcPr>
          <w:p w14:paraId="737CE90D" w14:textId="77777777" w:rsidR="00691030" w:rsidRPr="00B475DD" w:rsidRDefault="00691030" w:rsidP="00B475DD">
            <w:pPr>
              <w:pStyle w:val="Label"/>
            </w:pPr>
            <w:r w:rsidRPr="00B475DD">
              <w:t>Department/Group:</w:t>
            </w:r>
          </w:p>
        </w:tc>
        <w:tc>
          <w:tcPr>
            <w:tcW w:w="3303" w:type="dxa"/>
          </w:tcPr>
          <w:p w14:paraId="1A058BF0" w14:textId="2D76E5D1" w:rsidR="00691030" w:rsidRPr="00B475DD" w:rsidRDefault="004A62F8" w:rsidP="004B23A5">
            <w:pPr>
              <w:pStyle w:val="Details"/>
            </w:pPr>
            <w:r>
              <w:t>Operations</w:t>
            </w:r>
          </w:p>
        </w:tc>
        <w:tc>
          <w:tcPr>
            <w:tcW w:w="1754" w:type="dxa"/>
            <w:gridSpan w:val="3"/>
            <w:shd w:val="clear" w:color="auto" w:fill="F2F2F2" w:themeFill="background1" w:themeFillShade="F2"/>
          </w:tcPr>
          <w:p w14:paraId="61D64589" w14:textId="484B81A0" w:rsidR="00691030" w:rsidRPr="00B475DD" w:rsidRDefault="00B12B84" w:rsidP="00B475DD">
            <w:pPr>
              <w:pStyle w:val="Label"/>
            </w:pPr>
            <w:r>
              <w:t>Division</w:t>
            </w:r>
            <w:r w:rsidR="00691030">
              <w:t>:</w:t>
            </w:r>
          </w:p>
        </w:tc>
        <w:tc>
          <w:tcPr>
            <w:tcW w:w="3132" w:type="dxa"/>
            <w:gridSpan w:val="2"/>
          </w:tcPr>
          <w:p w14:paraId="74368051" w14:textId="0A31F0CA" w:rsidR="00691030" w:rsidRPr="00675772" w:rsidRDefault="004A62F8" w:rsidP="00FC5AEB">
            <w:pPr>
              <w:pStyle w:val="Details"/>
            </w:pPr>
            <w:r>
              <w:t>Walker Supply, Inc.</w:t>
            </w:r>
          </w:p>
        </w:tc>
      </w:tr>
      <w:tr w:rsidR="00691030" w:rsidRPr="00B475DD" w14:paraId="1FC52D1E" w14:textId="77777777" w:rsidTr="00691030">
        <w:trPr>
          <w:trHeight w:val="104"/>
        </w:trPr>
        <w:tc>
          <w:tcPr>
            <w:tcW w:w="2158" w:type="dxa"/>
            <w:gridSpan w:val="2"/>
            <w:shd w:val="clear" w:color="auto" w:fill="F2F2F2" w:themeFill="background1" w:themeFillShade="F2"/>
          </w:tcPr>
          <w:p w14:paraId="29EB676D" w14:textId="77777777" w:rsidR="00691030" w:rsidRPr="00B475DD" w:rsidRDefault="00691030" w:rsidP="00B475DD">
            <w:pPr>
              <w:pStyle w:val="Label"/>
            </w:pPr>
            <w:r w:rsidRPr="00B475DD">
              <w:t>Location:</w:t>
            </w:r>
          </w:p>
        </w:tc>
        <w:tc>
          <w:tcPr>
            <w:tcW w:w="3303" w:type="dxa"/>
          </w:tcPr>
          <w:p w14:paraId="46EB8DA0" w14:textId="0296C6AC" w:rsidR="00691030" w:rsidRPr="00675772" w:rsidRDefault="004A62F8" w:rsidP="004B23A5">
            <w:pPr>
              <w:pStyle w:val="Details"/>
            </w:pPr>
            <w:r>
              <w:t xml:space="preserve">Coraopolis, Pa </w:t>
            </w:r>
          </w:p>
        </w:tc>
        <w:tc>
          <w:tcPr>
            <w:tcW w:w="1754" w:type="dxa"/>
            <w:gridSpan w:val="3"/>
            <w:shd w:val="clear" w:color="auto" w:fill="F2F2F2" w:themeFill="background1" w:themeFillShade="F2"/>
          </w:tcPr>
          <w:p w14:paraId="55A50279" w14:textId="77777777" w:rsidR="00691030" w:rsidRPr="00B475DD" w:rsidRDefault="00691030" w:rsidP="00B475DD">
            <w:pPr>
              <w:pStyle w:val="Label"/>
            </w:pPr>
            <w:r w:rsidRPr="00B475DD">
              <w:t>Travel Required:</w:t>
            </w:r>
          </w:p>
        </w:tc>
        <w:tc>
          <w:tcPr>
            <w:tcW w:w="3132" w:type="dxa"/>
            <w:gridSpan w:val="2"/>
          </w:tcPr>
          <w:p w14:paraId="365CC382" w14:textId="77777777" w:rsidR="00691030" w:rsidRPr="00675772" w:rsidRDefault="00DB1869" w:rsidP="00FC5AEB">
            <w:pPr>
              <w:pStyle w:val="Details"/>
            </w:pPr>
            <w:r>
              <w:t>As Needed</w:t>
            </w:r>
          </w:p>
        </w:tc>
      </w:tr>
      <w:tr w:rsidR="00691030" w:rsidRPr="00B475DD" w14:paraId="16B57DB2" w14:textId="77777777" w:rsidTr="00691030">
        <w:trPr>
          <w:trHeight w:val="99"/>
        </w:trPr>
        <w:tc>
          <w:tcPr>
            <w:tcW w:w="10347" w:type="dxa"/>
            <w:gridSpan w:val="8"/>
            <w:shd w:val="clear" w:color="auto" w:fill="D9D9D9" w:themeFill="background1" w:themeFillShade="D9"/>
          </w:tcPr>
          <w:p w14:paraId="6A609809" w14:textId="77777777" w:rsidR="00691030" w:rsidRPr="00B475DD" w:rsidRDefault="00691030" w:rsidP="00B475DD">
            <w:pPr>
              <w:pStyle w:val="Label"/>
            </w:pPr>
            <w:r>
              <w:t xml:space="preserve">Job </w:t>
            </w:r>
            <w:r w:rsidRPr="00B475DD">
              <w:t>Description</w:t>
            </w:r>
          </w:p>
        </w:tc>
      </w:tr>
      <w:tr w:rsidR="00691030" w:rsidRPr="00B475DD" w14:paraId="19992F20" w14:textId="77777777" w:rsidTr="00691030">
        <w:trPr>
          <w:trHeight w:val="1750"/>
        </w:trPr>
        <w:tc>
          <w:tcPr>
            <w:tcW w:w="10347" w:type="dxa"/>
            <w:gridSpan w:val="8"/>
          </w:tcPr>
          <w:p w14:paraId="6473E6BE" w14:textId="13B8C4AC" w:rsidR="00480BBC" w:rsidRPr="00C749DB" w:rsidRDefault="00480BBC" w:rsidP="001243AB">
            <w:pPr>
              <w:pStyle w:val="NormalWeb"/>
              <w:spacing w:before="0" w:beforeAutospacing="0" w:after="150" w:afterAutospacing="0" w:line="330" w:lineRule="atLeast"/>
              <w:rPr>
                <w:color w:val="444444"/>
                <w:spacing w:val="5"/>
                <w:sz w:val="22"/>
                <w:szCs w:val="22"/>
                <w:shd w:val="clear" w:color="auto" w:fill="FFFFFF"/>
              </w:rPr>
            </w:pPr>
            <w:r w:rsidRPr="00C749DB">
              <w:rPr>
                <w:rStyle w:val="Strong"/>
                <w:rFonts w:ascii="proxima-nova" w:hAnsi="proxima-nova"/>
                <w:b w:val="0"/>
                <w:bCs w:val="0"/>
                <w:color w:val="0070C0"/>
                <w:spacing w:val="5"/>
                <w:sz w:val="22"/>
                <w:szCs w:val="22"/>
                <w:shd w:val="clear" w:color="auto" w:fill="FFFFFF"/>
              </w:rPr>
              <w:t>Basic Function:</w:t>
            </w:r>
            <w:r w:rsidRPr="00C749DB">
              <w:rPr>
                <w:rFonts w:ascii="proxima-nova" w:hAnsi="proxima-nova"/>
                <w:color w:val="444444"/>
                <w:spacing w:val="5"/>
                <w:sz w:val="22"/>
                <w:szCs w:val="22"/>
                <w:shd w:val="clear" w:color="auto" w:fill="FFFFFF"/>
              </w:rPr>
              <w:t> </w:t>
            </w:r>
          </w:p>
          <w:p w14:paraId="4D67E56F" w14:textId="5CA48C4E" w:rsidR="00565804" w:rsidRPr="00C749DB" w:rsidRDefault="00492D6E" w:rsidP="00804721">
            <w:pPr>
              <w:pStyle w:val="NormalWeb"/>
              <w:spacing w:before="0" w:beforeAutospacing="0" w:after="150" w:afterAutospacing="0" w:line="276" w:lineRule="auto"/>
              <w:rPr>
                <w:rFonts w:asciiTheme="minorHAnsi" w:hAnsiTheme="minorHAnsi" w:cstheme="minorHAnsi"/>
                <w:color w:val="444444"/>
                <w:spacing w:val="5"/>
                <w:sz w:val="22"/>
                <w:szCs w:val="22"/>
                <w:shd w:val="clear" w:color="auto" w:fill="FFFFFF"/>
              </w:rPr>
            </w:pPr>
            <w:r w:rsidRPr="00C749DB">
              <w:rPr>
                <w:rFonts w:asciiTheme="minorHAnsi" w:hAnsiTheme="minorHAnsi" w:cstheme="minorHAnsi"/>
                <w:color w:val="444444"/>
                <w:spacing w:val="5"/>
                <w:sz w:val="22"/>
                <w:szCs w:val="22"/>
                <w:shd w:val="clear" w:color="auto" w:fill="FFFFFF"/>
              </w:rPr>
              <w:t>Responsible for total branch performance in accordance with company policy and procedures. Create and execute the branch business plan. Ensure store profitability and manage and develop branch personnel. Plan, implement, and manage areas of responsibility to facilitate continuous improvement and personal growth while supporting company goals, missions, and vision. Provide sound leadership for the branch.</w:t>
            </w:r>
          </w:p>
          <w:p w14:paraId="28E2A7E0" w14:textId="77777777" w:rsidR="00691030" w:rsidRPr="00C749DB" w:rsidRDefault="00691030" w:rsidP="00276A6F">
            <w:pPr>
              <w:pStyle w:val="Descriptionlabels"/>
              <w:rPr>
                <w:rFonts w:asciiTheme="minorHAnsi" w:hAnsiTheme="minorHAnsi" w:cstheme="minorHAnsi"/>
                <w:b w:val="0"/>
                <w:color w:val="0070C0"/>
              </w:rPr>
            </w:pPr>
            <w:r w:rsidRPr="00C749DB">
              <w:rPr>
                <w:rFonts w:asciiTheme="minorHAnsi" w:hAnsiTheme="minorHAnsi" w:cstheme="minorHAnsi"/>
                <w:b w:val="0"/>
                <w:color w:val="0070C0"/>
              </w:rPr>
              <w:t>Required Skills</w:t>
            </w:r>
          </w:p>
          <w:p w14:paraId="772EC74F" w14:textId="25E55396" w:rsidR="009C55C7" w:rsidRPr="00C749DB" w:rsidRDefault="009C55C7" w:rsidP="00804721">
            <w:pPr>
              <w:pStyle w:val="Default"/>
              <w:spacing w:line="276" w:lineRule="auto"/>
              <w:rPr>
                <w:rFonts w:asciiTheme="minorHAnsi" w:hAnsiTheme="minorHAnsi" w:cstheme="minorHAnsi"/>
                <w:sz w:val="22"/>
                <w:szCs w:val="22"/>
              </w:rPr>
            </w:pPr>
            <w:r w:rsidRPr="00C749DB">
              <w:rPr>
                <w:rFonts w:asciiTheme="minorHAnsi" w:hAnsiTheme="minorHAnsi" w:cstheme="minorHAnsi"/>
                <w:sz w:val="22"/>
                <w:szCs w:val="22"/>
              </w:rPr>
              <w:t xml:space="preserve">3 year work experience; Previous management experience; Demonstrated ability to convert prospects into customers; Strong problem identification and objection resolution skills, Exception verbal communication skills; Exception organization skills; Ability to lift 50 lbs.; Fork Truck Certified or ability to get </w:t>
            </w:r>
            <w:r w:rsidR="00EF64BD" w:rsidRPr="00C749DB">
              <w:rPr>
                <w:rFonts w:asciiTheme="minorHAnsi" w:hAnsiTheme="minorHAnsi" w:cstheme="minorHAnsi"/>
                <w:sz w:val="22"/>
                <w:szCs w:val="22"/>
              </w:rPr>
              <w:t>certification</w:t>
            </w:r>
            <w:r w:rsidRPr="00C749DB">
              <w:rPr>
                <w:rFonts w:asciiTheme="minorHAnsi" w:hAnsiTheme="minorHAnsi" w:cstheme="minorHAnsi"/>
                <w:sz w:val="22"/>
                <w:szCs w:val="22"/>
              </w:rPr>
              <w:t xml:space="preserve">; Must possess valid driver’s license; Excellent listening skills, Self-motivated, with high energy and engaging level of enthusiasm; Ability to perform basic mathematical calculations; Proficient with Microsoft office; High level of integrity and work-ethic; Strong written communication skills </w:t>
            </w:r>
          </w:p>
          <w:p w14:paraId="4804A110" w14:textId="77777777" w:rsidR="00B12671" w:rsidRPr="00C749DB" w:rsidRDefault="00B12671" w:rsidP="00804721">
            <w:pPr>
              <w:pStyle w:val="Default"/>
              <w:spacing w:line="276" w:lineRule="auto"/>
              <w:rPr>
                <w:rFonts w:asciiTheme="minorHAnsi" w:hAnsiTheme="minorHAnsi" w:cstheme="minorHAnsi"/>
                <w:sz w:val="22"/>
                <w:szCs w:val="22"/>
              </w:rPr>
            </w:pPr>
          </w:p>
          <w:p w14:paraId="382407AC" w14:textId="77777777" w:rsidR="00F71D78" w:rsidRPr="00C749DB" w:rsidRDefault="00F71D78" w:rsidP="00F71D78">
            <w:pPr>
              <w:pStyle w:val="Descriptionlabels"/>
              <w:rPr>
                <w:b w:val="0"/>
                <w:color w:val="0070C0"/>
              </w:rPr>
            </w:pPr>
            <w:r w:rsidRPr="00C749DB">
              <w:rPr>
                <w:b w:val="0"/>
                <w:color w:val="0070C0"/>
              </w:rPr>
              <w:t xml:space="preserve">Salary range: </w:t>
            </w:r>
          </w:p>
          <w:p w14:paraId="51CD9D19" w14:textId="01B9C826" w:rsidR="00E64FCC" w:rsidRPr="00C749DB" w:rsidRDefault="00E64FCC" w:rsidP="00804721">
            <w:pPr>
              <w:pStyle w:val="Default"/>
              <w:spacing w:line="276" w:lineRule="auto"/>
              <w:rPr>
                <w:rFonts w:asciiTheme="minorHAnsi" w:hAnsiTheme="minorHAnsi" w:cstheme="minorHAnsi"/>
                <w:sz w:val="22"/>
                <w:szCs w:val="22"/>
              </w:rPr>
            </w:pPr>
            <w:r w:rsidRPr="00C749DB">
              <w:rPr>
                <w:rFonts w:asciiTheme="minorHAnsi" w:hAnsiTheme="minorHAnsi" w:cstheme="minorHAnsi"/>
                <w:sz w:val="22"/>
                <w:szCs w:val="22"/>
              </w:rPr>
              <w:t>Base compensation plan with sales and operational bonus structure</w:t>
            </w:r>
          </w:p>
          <w:p w14:paraId="18746BEC" w14:textId="77777777" w:rsidR="00A15617" w:rsidRPr="00C749DB" w:rsidRDefault="00A15617" w:rsidP="00A15617">
            <w:pPr>
              <w:pStyle w:val="Descriptionlabels"/>
              <w:rPr>
                <w:b w:val="0"/>
                <w:color w:val="0070C0"/>
              </w:rPr>
            </w:pPr>
            <w:r w:rsidRPr="00C749DB">
              <w:rPr>
                <w:b w:val="0"/>
                <w:color w:val="0070C0"/>
              </w:rPr>
              <w:t>Professional benefits:</w:t>
            </w:r>
          </w:p>
          <w:p w14:paraId="0B6B16AA" w14:textId="3B09FEE6" w:rsidR="00B12671" w:rsidRPr="00C749DB" w:rsidRDefault="00A15617" w:rsidP="00804721">
            <w:pPr>
              <w:pStyle w:val="Default"/>
              <w:spacing w:line="276" w:lineRule="auto"/>
              <w:rPr>
                <w:rFonts w:asciiTheme="minorHAnsi" w:hAnsiTheme="minorHAnsi" w:cstheme="minorHAnsi"/>
                <w:sz w:val="22"/>
                <w:szCs w:val="22"/>
              </w:rPr>
            </w:pPr>
            <w:r w:rsidRPr="00C749DB">
              <w:rPr>
                <w:rFonts w:asciiTheme="minorHAnsi" w:hAnsiTheme="minorHAnsi" w:cstheme="minorHAnsi"/>
                <w:sz w:val="22"/>
                <w:szCs w:val="22"/>
              </w:rPr>
              <w:t>Paid Vacation, Retirement plan, Life Insurance, Medical Plan</w:t>
            </w:r>
          </w:p>
          <w:p w14:paraId="014EC9CA" w14:textId="382CA73E" w:rsidR="001310B6" w:rsidRPr="00C749DB" w:rsidRDefault="001310B6" w:rsidP="001310B6">
            <w:pPr>
              <w:pStyle w:val="Descriptionlabels"/>
              <w:rPr>
                <w:b w:val="0"/>
                <w:color w:val="0070C0"/>
              </w:rPr>
            </w:pPr>
            <w:r w:rsidRPr="00C749DB">
              <w:rPr>
                <w:b w:val="0"/>
                <w:color w:val="0070C0"/>
              </w:rPr>
              <w:t>Questions / send resumes to:</w:t>
            </w:r>
          </w:p>
          <w:p w14:paraId="10E79ADE" w14:textId="77777777" w:rsidR="00E561A0" w:rsidRPr="00C749DB" w:rsidRDefault="00E561A0" w:rsidP="00E561A0">
            <w:pPr>
              <w:pStyle w:val="Default"/>
              <w:spacing w:line="276" w:lineRule="auto"/>
              <w:rPr>
                <w:rFonts w:asciiTheme="minorHAnsi" w:hAnsiTheme="minorHAnsi" w:cstheme="minorHAnsi"/>
                <w:sz w:val="22"/>
                <w:szCs w:val="22"/>
              </w:rPr>
            </w:pPr>
            <w:r w:rsidRPr="00C749DB">
              <w:rPr>
                <w:rFonts w:asciiTheme="minorHAnsi" w:hAnsiTheme="minorHAnsi" w:cstheme="minorHAnsi"/>
                <w:sz w:val="22"/>
                <w:szCs w:val="22"/>
              </w:rPr>
              <w:t xml:space="preserve">Bob Windsheimer, Director, Walker Supply, Inc.   </w:t>
            </w:r>
          </w:p>
          <w:p w14:paraId="79C0443C" w14:textId="77777777" w:rsidR="00E561A0" w:rsidRPr="00C749DB" w:rsidRDefault="00E561A0" w:rsidP="00E561A0">
            <w:pPr>
              <w:pStyle w:val="Default"/>
              <w:spacing w:line="276" w:lineRule="auto"/>
              <w:rPr>
                <w:rFonts w:asciiTheme="minorHAnsi" w:hAnsiTheme="minorHAnsi" w:cstheme="minorHAnsi"/>
                <w:sz w:val="22"/>
                <w:szCs w:val="22"/>
              </w:rPr>
            </w:pPr>
            <w:r w:rsidRPr="00C749DB">
              <w:rPr>
                <w:rFonts w:asciiTheme="minorHAnsi" w:hAnsiTheme="minorHAnsi" w:cstheme="minorHAnsi"/>
                <w:sz w:val="22"/>
                <w:szCs w:val="22"/>
              </w:rPr>
              <w:t xml:space="preserve">Email: </w:t>
            </w:r>
            <w:hyperlink r:id="rId11" w:history="1">
              <w:r w:rsidRPr="00C749DB">
                <w:rPr>
                  <w:rStyle w:val="Hyperlink"/>
                  <w:rFonts w:asciiTheme="minorHAnsi" w:hAnsiTheme="minorHAnsi" w:cstheme="minorHAnsi"/>
                  <w:sz w:val="22"/>
                  <w:szCs w:val="22"/>
                </w:rPr>
                <w:t>bobwindsheimer@walkersupplyinc.com</w:t>
              </w:r>
            </w:hyperlink>
            <w:r w:rsidRPr="00C749DB">
              <w:rPr>
                <w:rFonts w:asciiTheme="minorHAnsi" w:hAnsiTheme="minorHAnsi" w:cstheme="minorHAnsi"/>
                <w:sz w:val="22"/>
                <w:szCs w:val="22"/>
              </w:rPr>
              <w:t xml:space="preserve"> </w:t>
            </w:r>
          </w:p>
          <w:p w14:paraId="3E410B66" w14:textId="26DCA55A" w:rsidR="00E561A0" w:rsidRPr="00C749DB" w:rsidRDefault="00E561A0" w:rsidP="00E561A0">
            <w:pPr>
              <w:pStyle w:val="Default"/>
              <w:spacing w:line="276" w:lineRule="auto"/>
              <w:rPr>
                <w:rFonts w:asciiTheme="minorHAnsi" w:hAnsiTheme="minorHAnsi" w:cstheme="minorHAnsi"/>
                <w:sz w:val="22"/>
                <w:szCs w:val="22"/>
              </w:rPr>
            </w:pPr>
            <w:r w:rsidRPr="00C749DB">
              <w:rPr>
                <w:rFonts w:asciiTheme="minorHAnsi" w:hAnsiTheme="minorHAnsi" w:cstheme="minorHAnsi"/>
                <w:sz w:val="22"/>
                <w:szCs w:val="22"/>
              </w:rPr>
              <w:t>Cell: 412-225-4821</w:t>
            </w:r>
          </w:p>
          <w:p w14:paraId="61C46AD2" w14:textId="77777777" w:rsidR="00FC5AEB" w:rsidRPr="00C749DB" w:rsidRDefault="00FC5AEB" w:rsidP="00276A6F">
            <w:pPr>
              <w:pStyle w:val="Descriptionlabels"/>
              <w:rPr>
                <w:b w:val="0"/>
                <w:color w:val="0070C0"/>
              </w:rPr>
            </w:pPr>
          </w:p>
          <w:p w14:paraId="4742F2C6" w14:textId="128B1E22" w:rsidR="00FC5AEB" w:rsidRDefault="00F51A61" w:rsidP="00276A6F">
            <w:pPr>
              <w:pStyle w:val="Descriptionlabels"/>
              <w:rPr>
                <w:b w:val="0"/>
                <w:color w:val="0070C0"/>
              </w:rPr>
            </w:pPr>
            <w:r>
              <w:rPr>
                <w:b w:val="0"/>
                <w:color w:val="0070C0"/>
              </w:rPr>
              <w:t>Position available: April 1, 2024</w:t>
            </w:r>
          </w:p>
          <w:p w14:paraId="18544B54" w14:textId="77777777" w:rsidR="009C2E89" w:rsidRPr="00C749DB" w:rsidRDefault="009C2E89" w:rsidP="003A0571">
            <w:pPr>
              <w:pStyle w:val="Descriptionlabels"/>
              <w:rPr>
                <w:rStyle w:val="DetailsChar"/>
                <w:b w:val="0"/>
              </w:rPr>
            </w:pPr>
          </w:p>
          <w:p w14:paraId="40AE1C3E" w14:textId="77777777" w:rsidR="00B12B84" w:rsidRPr="00C749DB" w:rsidRDefault="00B12B84" w:rsidP="00B12B84">
            <w:pPr>
              <w:pStyle w:val="Descriptionlabels"/>
              <w:jc w:val="center"/>
              <w:rPr>
                <w:rFonts w:asciiTheme="minorHAnsi" w:hAnsiTheme="minorHAnsi" w:cstheme="minorHAnsi"/>
                <w:b w:val="0"/>
                <w:color w:val="676A6C"/>
                <w:shd w:val="clear" w:color="auto" w:fill="FCFCFC"/>
              </w:rPr>
            </w:pPr>
            <w:r w:rsidRPr="00C749DB">
              <w:rPr>
                <w:rFonts w:asciiTheme="minorHAnsi" w:hAnsiTheme="minorHAnsi" w:cstheme="minorHAnsi"/>
                <w:b w:val="0"/>
                <w:color w:val="676A6C"/>
                <w:shd w:val="clear" w:color="auto" w:fill="FCFCFC"/>
              </w:rPr>
              <w:t>W.S. Connelly &amp; Co., Inc (WSC) is an Equal Opportunity Employer. WSC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015E4C13" w14:textId="77777777" w:rsidR="00691030" w:rsidRPr="00C749DB" w:rsidRDefault="00691030" w:rsidP="00FC5AEB">
            <w:pPr>
              <w:pStyle w:val="Notes"/>
              <w:rPr>
                <w:sz w:val="22"/>
              </w:rPr>
            </w:pPr>
          </w:p>
        </w:tc>
      </w:tr>
      <w:tr w:rsidR="00691030" w:rsidRPr="00B475DD" w14:paraId="4AEFBFB9" w14:textId="77777777" w:rsidTr="00691030">
        <w:trPr>
          <w:gridAfter w:val="1"/>
          <w:wAfter w:w="15" w:type="dxa"/>
          <w:trHeight w:val="104"/>
        </w:trPr>
        <w:tc>
          <w:tcPr>
            <w:tcW w:w="1964" w:type="dxa"/>
            <w:shd w:val="clear" w:color="auto" w:fill="DBE5F1" w:themeFill="accent1" w:themeFillTint="33"/>
          </w:tcPr>
          <w:p w14:paraId="24B19746" w14:textId="77777777" w:rsidR="00691030" w:rsidRPr="00675772" w:rsidRDefault="00691030" w:rsidP="00675772">
            <w:pPr>
              <w:pStyle w:val="Details"/>
            </w:pPr>
            <w:r>
              <w:t>Submitted</w:t>
            </w:r>
            <w:r w:rsidRPr="00675772">
              <w:t xml:space="preserve"> By:</w:t>
            </w:r>
          </w:p>
        </w:tc>
        <w:tc>
          <w:tcPr>
            <w:tcW w:w="3594" w:type="dxa"/>
            <w:gridSpan w:val="3"/>
          </w:tcPr>
          <w:p w14:paraId="4C0523B2" w14:textId="6D0BC8E8" w:rsidR="00691030" w:rsidRPr="00675772" w:rsidRDefault="00F40271" w:rsidP="00691030">
            <w:pPr>
              <w:pStyle w:val="Details"/>
            </w:pPr>
            <w:r>
              <w:t>Bob Windsheimer</w:t>
            </w:r>
          </w:p>
        </w:tc>
        <w:tc>
          <w:tcPr>
            <w:tcW w:w="1259" w:type="dxa"/>
            <w:tcBorders>
              <w:bottom w:val="single" w:sz="4" w:space="0" w:color="000000"/>
            </w:tcBorders>
            <w:shd w:val="clear" w:color="auto" w:fill="DBE5F1" w:themeFill="accent1" w:themeFillTint="33"/>
          </w:tcPr>
          <w:p w14:paraId="7C373BE4" w14:textId="77777777" w:rsidR="00691030" w:rsidRPr="00675772" w:rsidRDefault="00691030" w:rsidP="00675772">
            <w:pPr>
              <w:pStyle w:val="Details"/>
            </w:pPr>
            <w:r w:rsidRPr="00675772">
              <w:t>Date:</w:t>
            </w:r>
          </w:p>
        </w:tc>
        <w:sdt>
          <w:sdtPr>
            <w:id w:val="96767540"/>
            <w:placeholder>
              <w:docPart w:val="AFB6BCB1D8B0444590C6B81DE656C1F6"/>
            </w:placeholder>
            <w:date w:fullDate="2024-03-04T00:00:00Z">
              <w:dateFormat w:val="MMMM d, yyyy"/>
              <w:lid w:val="en-US"/>
              <w:storeMappedDataAs w:val="dateTime"/>
              <w:calendar w:val="gregorian"/>
            </w:date>
          </w:sdtPr>
          <w:sdtEndPr/>
          <w:sdtContent>
            <w:tc>
              <w:tcPr>
                <w:tcW w:w="3515" w:type="dxa"/>
                <w:gridSpan w:val="2"/>
              </w:tcPr>
              <w:p w14:paraId="6E018247" w14:textId="6AFC001D" w:rsidR="00691030" w:rsidRPr="00675772" w:rsidRDefault="00F40271" w:rsidP="00ED11A1">
                <w:pPr>
                  <w:pStyle w:val="Details"/>
                </w:pPr>
                <w:r>
                  <w:t>March 4, 2024</w:t>
                </w:r>
              </w:p>
            </w:tc>
          </w:sdtContent>
        </w:sdt>
      </w:tr>
    </w:tbl>
    <w:p w14:paraId="35E43B3E" w14:textId="77777777" w:rsidR="006C5CCB" w:rsidRPr="00675772" w:rsidRDefault="006C5CCB" w:rsidP="006A05F8"/>
    <w:sectPr w:rsidR="006C5CCB" w:rsidRPr="00675772" w:rsidSect="00B665E3">
      <w:headerReference w:type="default" r:id="rId12"/>
      <w:pgSz w:w="12240" w:h="15840"/>
      <w:pgMar w:top="504" w:right="1224" w:bottom="36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7CDB" w14:textId="77777777" w:rsidR="00B665E3" w:rsidRDefault="00B665E3" w:rsidP="00037D55">
      <w:pPr>
        <w:spacing w:before="0" w:after="0"/>
      </w:pPr>
      <w:r>
        <w:separator/>
      </w:r>
    </w:p>
  </w:endnote>
  <w:endnote w:type="continuationSeparator" w:id="0">
    <w:p w14:paraId="2830F4F8" w14:textId="77777777" w:rsidR="00B665E3" w:rsidRDefault="00B665E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8573" w14:textId="77777777" w:rsidR="00B665E3" w:rsidRDefault="00B665E3" w:rsidP="00037D55">
      <w:pPr>
        <w:spacing w:before="0" w:after="0"/>
      </w:pPr>
      <w:r>
        <w:separator/>
      </w:r>
    </w:p>
  </w:footnote>
  <w:footnote w:type="continuationSeparator" w:id="0">
    <w:p w14:paraId="42874160" w14:textId="77777777" w:rsidR="00B665E3" w:rsidRDefault="00B665E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3010" w14:textId="72058976" w:rsidR="00037D55" w:rsidRPr="00365061" w:rsidRDefault="008952C0" w:rsidP="00185526">
    <w:pPr>
      <w:pStyle w:val="Companyname"/>
      <w:jc w:val="center"/>
    </w:pPr>
    <w:r>
      <w:rPr>
        <w:noProof/>
      </w:rPr>
      <w:drawing>
        <wp:inline distT="0" distB="0" distL="0" distR="0" wp14:anchorId="59777411" wp14:editId="152D4047">
          <wp:extent cx="2576746" cy="452464"/>
          <wp:effectExtent l="0" t="0" r="0" b="5080"/>
          <wp:docPr id="1995643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643012" name="Picture 1"/>
                  <pic:cNvPicPr/>
                </pic:nvPicPr>
                <pic:blipFill>
                  <a:blip r:embed="rId1"/>
                  <a:stretch>
                    <a:fillRect/>
                  </a:stretch>
                </pic:blipFill>
                <pic:spPr>
                  <a:xfrm>
                    <a:off x="0" y="0"/>
                    <a:ext cx="2576746" cy="452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DB7"/>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C35BF"/>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B8B"/>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74228"/>
    <w:multiLevelType w:val="multilevel"/>
    <w:tmpl w:val="53C4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C613D"/>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740EEE"/>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D112F9"/>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50DAC"/>
    <w:multiLevelType w:val="multilevel"/>
    <w:tmpl w:val="78AC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27693C"/>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60693F"/>
    <w:multiLevelType w:val="hybridMultilevel"/>
    <w:tmpl w:val="9766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D203C"/>
    <w:multiLevelType w:val="hybridMultilevel"/>
    <w:tmpl w:val="E6F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94966"/>
    <w:multiLevelType w:val="multilevel"/>
    <w:tmpl w:val="2BF4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44529"/>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6B5575"/>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4857F2"/>
    <w:multiLevelType w:val="multilevel"/>
    <w:tmpl w:val="E6A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2832467">
    <w:abstractNumId w:val="8"/>
  </w:num>
  <w:num w:numId="2" w16cid:durableId="912206176">
    <w:abstractNumId w:val="2"/>
  </w:num>
  <w:num w:numId="3" w16cid:durableId="872885593">
    <w:abstractNumId w:val="4"/>
  </w:num>
  <w:num w:numId="4" w16cid:durableId="313291058">
    <w:abstractNumId w:val="12"/>
  </w:num>
  <w:num w:numId="5" w16cid:durableId="1439906821">
    <w:abstractNumId w:val="13"/>
  </w:num>
  <w:num w:numId="6" w16cid:durableId="395981998">
    <w:abstractNumId w:val="11"/>
  </w:num>
  <w:num w:numId="7" w16cid:durableId="1701471168">
    <w:abstractNumId w:val="10"/>
  </w:num>
  <w:num w:numId="8" w16cid:durableId="1523477816">
    <w:abstractNumId w:val="3"/>
  </w:num>
  <w:num w:numId="9" w16cid:durableId="466968584">
    <w:abstractNumId w:val="7"/>
  </w:num>
  <w:num w:numId="10" w16cid:durableId="1704591446">
    <w:abstractNumId w:val="16"/>
  </w:num>
  <w:num w:numId="11" w16cid:durableId="65611721">
    <w:abstractNumId w:val="14"/>
  </w:num>
  <w:num w:numId="12" w16cid:durableId="1370909742">
    <w:abstractNumId w:val="6"/>
  </w:num>
  <w:num w:numId="13" w16cid:durableId="1674841451">
    <w:abstractNumId w:val="15"/>
  </w:num>
  <w:num w:numId="14" w16cid:durableId="1069964530">
    <w:abstractNumId w:val="1"/>
  </w:num>
  <w:num w:numId="15" w16cid:durableId="1832135487">
    <w:abstractNumId w:val="5"/>
  </w:num>
  <w:num w:numId="16" w16cid:durableId="295912938">
    <w:abstractNumId w:val="0"/>
  </w:num>
  <w:num w:numId="17" w16cid:durableId="1492599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30"/>
    <w:rsid w:val="000255A3"/>
    <w:rsid w:val="00035AA4"/>
    <w:rsid w:val="00037D55"/>
    <w:rsid w:val="00064C6A"/>
    <w:rsid w:val="000701E8"/>
    <w:rsid w:val="000853BC"/>
    <w:rsid w:val="000C5A46"/>
    <w:rsid w:val="000E43A5"/>
    <w:rsid w:val="000F0378"/>
    <w:rsid w:val="000F6B6D"/>
    <w:rsid w:val="00114FAC"/>
    <w:rsid w:val="001243AB"/>
    <w:rsid w:val="0012566B"/>
    <w:rsid w:val="001310B6"/>
    <w:rsid w:val="0014076C"/>
    <w:rsid w:val="001421C7"/>
    <w:rsid w:val="00146B76"/>
    <w:rsid w:val="00147A54"/>
    <w:rsid w:val="00185526"/>
    <w:rsid w:val="00187E78"/>
    <w:rsid w:val="001A24F2"/>
    <w:rsid w:val="00201D1A"/>
    <w:rsid w:val="00211D9C"/>
    <w:rsid w:val="0021653C"/>
    <w:rsid w:val="00276A6F"/>
    <w:rsid w:val="00291A45"/>
    <w:rsid w:val="0036119B"/>
    <w:rsid w:val="00365061"/>
    <w:rsid w:val="00374F55"/>
    <w:rsid w:val="003829AA"/>
    <w:rsid w:val="00386B78"/>
    <w:rsid w:val="003A0571"/>
    <w:rsid w:val="00464444"/>
    <w:rsid w:val="00480BBC"/>
    <w:rsid w:val="00492D6E"/>
    <w:rsid w:val="004A62F8"/>
    <w:rsid w:val="004B23A5"/>
    <w:rsid w:val="00500155"/>
    <w:rsid w:val="00516A0F"/>
    <w:rsid w:val="00547D99"/>
    <w:rsid w:val="00562A56"/>
    <w:rsid w:val="00565804"/>
    <w:rsid w:val="00566F1F"/>
    <w:rsid w:val="0057705F"/>
    <w:rsid w:val="00584862"/>
    <w:rsid w:val="00592652"/>
    <w:rsid w:val="005A0431"/>
    <w:rsid w:val="005A3B49"/>
    <w:rsid w:val="005A7536"/>
    <w:rsid w:val="005C669E"/>
    <w:rsid w:val="005E3FE3"/>
    <w:rsid w:val="005E4DE6"/>
    <w:rsid w:val="0060216F"/>
    <w:rsid w:val="00675772"/>
    <w:rsid w:val="00686814"/>
    <w:rsid w:val="00691030"/>
    <w:rsid w:val="006A05F8"/>
    <w:rsid w:val="006B253D"/>
    <w:rsid w:val="006C3597"/>
    <w:rsid w:val="006C5CCB"/>
    <w:rsid w:val="00774232"/>
    <w:rsid w:val="0079152D"/>
    <w:rsid w:val="007B5567"/>
    <w:rsid w:val="007B6A52"/>
    <w:rsid w:val="007E3E45"/>
    <w:rsid w:val="007F2C82"/>
    <w:rsid w:val="008036DF"/>
    <w:rsid w:val="00804721"/>
    <w:rsid w:val="0080619B"/>
    <w:rsid w:val="008123E7"/>
    <w:rsid w:val="00825E1F"/>
    <w:rsid w:val="00851E78"/>
    <w:rsid w:val="00857B5E"/>
    <w:rsid w:val="008952C0"/>
    <w:rsid w:val="008D03D8"/>
    <w:rsid w:val="008D0916"/>
    <w:rsid w:val="008F2537"/>
    <w:rsid w:val="009330CA"/>
    <w:rsid w:val="00942365"/>
    <w:rsid w:val="0099370D"/>
    <w:rsid w:val="009C2E89"/>
    <w:rsid w:val="009C55C7"/>
    <w:rsid w:val="00A01E8A"/>
    <w:rsid w:val="00A15617"/>
    <w:rsid w:val="00A359F5"/>
    <w:rsid w:val="00A463B7"/>
    <w:rsid w:val="00A81673"/>
    <w:rsid w:val="00A84A0A"/>
    <w:rsid w:val="00AD747D"/>
    <w:rsid w:val="00B12671"/>
    <w:rsid w:val="00B12B84"/>
    <w:rsid w:val="00B475DD"/>
    <w:rsid w:val="00B56427"/>
    <w:rsid w:val="00B665E3"/>
    <w:rsid w:val="00BB2F85"/>
    <w:rsid w:val="00BC2B02"/>
    <w:rsid w:val="00BD0958"/>
    <w:rsid w:val="00C22FD2"/>
    <w:rsid w:val="00C41450"/>
    <w:rsid w:val="00C52029"/>
    <w:rsid w:val="00C749DB"/>
    <w:rsid w:val="00C76253"/>
    <w:rsid w:val="00CC4A82"/>
    <w:rsid w:val="00CF22EC"/>
    <w:rsid w:val="00CF467A"/>
    <w:rsid w:val="00D17CF6"/>
    <w:rsid w:val="00D32F04"/>
    <w:rsid w:val="00D57E96"/>
    <w:rsid w:val="00D757AB"/>
    <w:rsid w:val="00D834D4"/>
    <w:rsid w:val="00D9073A"/>
    <w:rsid w:val="00DB1869"/>
    <w:rsid w:val="00DB4F41"/>
    <w:rsid w:val="00DB7B5C"/>
    <w:rsid w:val="00DC2EEE"/>
    <w:rsid w:val="00DE106F"/>
    <w:rsid w:val="00E125B4"/>
    <w:rsid w:val="00E23F93"/>
    <w:rsid w:val="00E25F48"/>
    <w:rsid w:val="00E4626A"/>
    <w:rsid w:val="00E52EF8"/>
    <w:rsid w:val="00E561A0"/>
    <w:rsid w:val="00E64FCC"/>
    <w:rsid w:val="00E90744"/>
    <w:rsid w:val="00EA68A2"/>
    <w:rsid w:val="00ED11A1"/>
    <w:rsid w:val="00ED65E5"/>
    <w:rsid w:val="00EF64BD"/>
    <w:rsid w:val="00F0505B"/>
    <w:rsid w:val="00F06F66"/>
    <w:rsid w:val="00F40271"/>
    <w:rsid w:val="00F441C7"/>
    <w:rsid w:val="00F51A61"/>
    <w:rsid w:val="00F53BE5"/>
    <w:rsid w:val="00F71D78"/>
    <w:rsid w:val="00F8089E"/>
    <w:rsid w:val="00FC5AEB"/>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B130FE"/>
  <w15:docId w15:val="{D6916C30-51C6-4BF0-83B7-07D27B12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80BBC"/>
    <w:rPr>
      <w:b/>
      <w:bCs/>
    </w:rPr>
  </w:style>
  <w:style w:type="paragraph" w:styleId="ListParagraph">
    <w:name w:val="List Paragraph"/>
    <w:basedOn w:val="Normal"/>
    <w:uiPriority w:val="34"/>
    <w:rsid w:val="000701E8"/>
    <w:pPr>
      <w:ind w:left="720"/>
      <w:contextualSpacing/>
    </w:pPr>
  </w:style>
  <w:style w:type="paragraph" w:styleId="NormalWeb">
    <w:name w:val="Normal (Web)"/>
    <w:basedOn w:val="Normal"/>
    <w:uiPriority w:val="99"/>
    <w:unhideWhenUsed/>
    <w:rsid w:val="000701E8"/>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9C55C7"/>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E5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3956">
      <w:bodyDiv w:val="1"/>
      <w:marLeft w:val="0"/>
      <w:marRight w:val="0"/>
      <w:marTop w:val="0"/>
      <w:marBottom w:val="0"/>
      <w:divBdr>
        <w:top w:val="none" w:sz="0" w:space="0" w:color="auto"/>
        <w:left w:val="none" w:sz="0" w:space="0" w:color="auto"/>
        <w:bottom w:val="none" w:sz="0" w:space="0" w:color="auto"/>
        <w:right w:val="none" w:sz="0" w:space="0" w:color="auto"/>
      </w:divBdr>
    </w:div>
    <w:div w:id="608699899">
      <w:bodyDiv w:val="1"/>
      <w:marLeft w:val="0"/>
      <w:marRight w:val="0"/>
      <w:marTop w:val="0"/>
      <w:marBottom w:val="0"/>
      <w:divBdr>
        <w:top w:val="none" w:sz="0" w:space="0" w:color="auto"/>
        <w:left w:val="none" w:sz="0" w:space="0" w:color="auto"/>
        <w:bottom w:val="none" w:sz="0" w:space="0" w:color="auto"/>
        <w:right w:val="none" w:sz="0" w:space="0" w:color="auto"/>
      </w:divBdr>
    </w:div>
    <w:div w:id="621616316">
      <w:bodyDiv w:val="1"/>
      <w:marLeft w:val="0"/>
      <w:marRight w:val="0"/>
      <w:marTop w:val="0"/>
      <w:marBottom w:val="0"/>
      <w:divBdr>
        <w:top w:val="none" w:sz="0" w:space="0" w:color="auto"/>
        <w:left w:val="none" w:sz="0" w:space="0" w:color="auto"/>
        <w:bottom w:val="none" w:sz="0" w:space="0" w:color="auto"/>
        <w:right w:val="none" w:sz="0" w:space="0" w:color="auto"/>
      </w:divBdr>
    </w:div>
    <w:div w:id="869103383">
      <w:bodyDiv w:val="1"/>
      <w:marLeft w:val="0"/>
      <w:marRight w:val="0"/>
      <w:marTop w:val="0"/>
      <w:marBottom w:val="0"/>
      <w:divBdr>
        <w:top w:val="none" w:sz="0" w:space="0" w:color="auto"/>
        <w:left w:val="none" w:sz="0" w:space="0" w:color="auto"/>
        <w:bottom w:val="none" w:sz="0" w:space="0" w:color="auto"/>
        <w:right w:val="none" w:sz="0" w:space="0" w:color="auto"/>
      </w:divBdr>
    </w:div>
    <w:div w:id="1032682484">
      <w:bodyDiv w:val="1"/>
      <w:marLeft w:val="0"/>
      <w:marRight w:val="0"/>
      <w:marTop w:val="0"/>
      <w:marBottom w:val="0"/>
      <w:divBdr>
        <w:top w:val="none" w:sz="0" w:space="0" w:color="auto"/>
        <w:left w:val="none" w:sz="0" w:space="0" w:color="auto"/>
        <w:bottom w:val="none" w:sz="0" w:space="0" w:color="auto"/>
        <w:right w:val="none" w:sz="0" w:space="0" w:color="auto"/>
      </w:divBdr>
    </w:div>
    <w:div w:id="1243564939">
      <w:bodyDiv w:val="1"/>
      <w:marLeft w:val="0"/>
      <w:marRight w:val="0"/>
      <w:marTop w:val="0"/>
      <w:marBottom w:val="0"/>
      <w:divBdr>
        <w:top w:val="none" w:sz="0" w:space="0" w:color="auto"/>
        <w:left w:val="none" w:sz="0" w:space="0" w:color="auto"/>
        <w:bottom w:val="none" w:sz="0" w:space="0" w:color="auto"/>
        <w:right w:val="none" w:sz="0" w:space="0" w:color="auto"/>
      </w:divBdr>
    </w:div>
    <w:div w:id="1922567220">
      <w:bodyDiv w:val="1"/>
      <w:marLeft w:val="0"/>
      <w:marRight w:val="0"/>
      <w:marTop w:val="0"/>
      <w:marBottom w:val="0"/>
      <w:divBdr>
        <w:top w:val="none" w:sz="0" w:space="0" w:color="auto"/>
        <w:left w:val="none" w:sz="0" w:space="0" w:color="auto"/>
        <w:bottom w:val="none" w:sz="0" w:space="0" w:color="auto"/>
        <w:right w:val="none" w:sz="0" w:space="0" w:color="auto"/>
      </w:divBdr>
    </w:div>
    <w:div w:id="19942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windsheimer@walkersupplyin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6BCB1D8B0444590C6B81DE656C1F6"/>
        <w:category>
          <w:name w:val="General"/>
          <w:gallery w:val="placeholder"/>
        </w:category>
        <w:types>
          <w:type w:val="bbPlcHdr"/>
        </w:types>
        <w:behaviors>
          <w:behavior w:val="content"/>
        </w:behaviors>
        <w:guid w:val="{2998D079-6635-CB4B-996B-FDEA2F340110}"/>
      </w:docPartPr>
      <w:docPartBody>
        <w:p w:rsidR="00114A3C" w:rsidRDefault="003D0376" w:rsidP="003D0376">
          <w:pPr>
            <w:pStyle w:val="AFB6BCB1D8B0444590C6B81DE656C1F6"/>
          </w:pPr>
          <w:r w:rsidRPr="006757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238244">
    <w:abstractNumId w:val="1"/>
  </w:num>
  <w:num w:numId="2" w16cid:durableId="7840485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376"/>
    <w:rsid w:val="00052D05"/>
    <w:rsid w:val="00114A3C"/>
    <w:rsid w:val="003D0376"/>
    <w:rsid w:val="00AD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376"/>
    <w:rPr>
      <w:color w:val="808080"/>
    </w:rPr>
  </w:style>
  <w:style w:type="character" w:styleId="Hyperlink">
    <w:name w:val="Hyperlink"/>
    <w:basedOn w:val="DefaultParagraphFont"/>
    <w:uiPriority w:val="99"/>
    <w:unhideWhenUsed/>
    <w:rsid w:val="00114A3C"/>
    <w:rPr>
      <w:color w:val="0000FF"/>
      <w:u w:val="single"/>
    </w:rPr>
  </w:style>
  <w:style w:type="paragraph" w:customStyle="1" w:styleId="AFB6BCB1D8B0444590C6B81DE656C1F6">
    <w:name w:val="AFB6BCB1D8B0444590C6B81DE656C1F6"/>
    <w:rsid w:val="003D0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2009-05-30T21:30:19+00:00</AssetStart>
    <PublishStatusLookup xmlns="4873beb7-5857-4685-be1f-d57550cc96cc">
      <Value>270691</Value>
      <Value>1303395</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Job description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TP010357164</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475</BugNumber>
    <CrawlForDependencies xmlns="4873beb7-5857-4685-be1f-d57550cc96cc">false</CrawlForDependencies>
    <LastHandOff xmlns="4873beb7-5857-4685-be1f-d57550cc96cc" xsi:nil="true"/>
    <Milestone xmlns="4873beb7-5857-4685-be1f-d57550cc96cc" xsi:nil="true"/>
    <UANotes xmlns="4873beb7-5857-4685-be1f-d57550cc96cc">O14 beta2</UANotes>
    <PrimaryImageGen xmlns="4873beb7-5857-4685-be1f-d57550cc96cc">true</PrimaryImageGen>
    <TPFriendlyName xmlns="4873beb7-5857-4685-be1f-d57550cc96cc">Job description form</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144154</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264903-B0BD-4514-AA8A-FFE577F3CF50}">
  <ds:schemaRefs>
    <ds:schemaRef ds:uri="http://schemas.openxmlformats.org/officeDocument/2006/bibliography"/>
  </ds:schemaRefs>
</ds:datastoreItem>
</file>

<file path=customXml/itemProps2.xml><?xml version="1.0" encoding="utf-8"?>
<ds:datastoreItem xmlns:ds="http://schemas.openxmlformats.org/officeDocument/2006/customXml" ds:itemID="{19F1CD21-8BE3-4FA9-B975-EE4105A76E0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DEA19EB-834B-4259-A265-F8D27A15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2082</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Kevin Connelly</dc:creator>
  <cp:lastModifiedBy>Paige Derdevanis</cp:lastModifiedBy>
  <cp:revision>2</cp:revision>
  <cp:lastPrinted>2009-02-07T21:00:00Z</cp:lastPrinted>
  <dcterms:created xsi:type="dcterms:W3CDTF">2024-03-06T19:14:00Z</dcterms:created>
  <dcterms:modified xsi:type="dcterms:W3CDTF">2024-03-06T19:14:00Z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79;#tpl120;#448;#zwd140;#95;#zwd120</vt:lpwstr>
  </property>
  <property fmtid="{D5CDD505-2E9C-101B-9397-08002B2CF9AE}" pid="8" name="PolicheckCounter">
    <vt:lpwstr>0</vt:lpwstr>
  </property>
  <property fmtid="{D5CDD505-2E9C-101B-9397-08002B2CF9AE}" pid="9" name="APTrustLevel">
    <vt:r8>1</vt:r8>
  </property>
</Properties>
</file>